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49164B"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BA3107" w:rsidRPr="006663A8" w:rsidRDefault="00452F27" w:rsidP="00452F27">
      <w:pPr>
        <w:jc w:val="both"/>
        <w:rPr>
          <w:b/>
          <w:sz w:val="24"/>
          <w:szCs w:val="24"/>
        </w:rPr>
      </w:pPr>
      <w:r w:rsidRPr="006663A8">
        <w:rPr>
          <w:b/>
          <w:sz w:val="24"/>
          <w:szCs w:val="24"/>
        </w:rPr>
        <w:t>N</w:t>
      </w:r>
      <w:r w:rsidR="006B55B3">
        <w:rPr>
          <w:b/>
          <w:sz w:val="24"/>
          <w:szCs w:val="24"/>
        </w:rPr>
        <w:t xml:space="preserve"> </w:t>
      </w:r>
      <w:r w:rsidR="002564DA">
        <w:rPr>
          <w:b/>
          <w:sz w:val="24"/>
          <w:szCs w:val="24"/>
        </w:rPr>
        <w:t>5</w:t>
      </w:r>
      <w:r w:rsidR="00936F0E">
        <w:rPr>
          <w:b/>
          <w:sz w:val="24"/>
          <w:szCs w:val="24"/>
        </w:rPr>
        <w:t>4</w:t>
      </w:r>
      <w:r w:rsidRPr="006663A8">
        <w:rPr>
          <w:b/>
          <w:sz w:val="24"/>
          <w:szCs w:val="24"/>
        </w:rPr>
        <w:t xml:space="preserve"> </w:t>
      </w:r>
    </w:p>
    <w:p w:rsidR="008135DB" w:rsidRDefault="00452F27" w:rsidP="008135DB">
      <w:pPr>
        <w:rPr>
          <w:rFonts w:ascii="Arial" w:hAnsi="Arial"/>
          <w:b/>
          <w:bCs/>
          <w:snapToGrid w:val="0"/>
          <w:sz w:val="28"/>
        </w:rPr>
      </w:pPr>
      <w:r w:rsidRPr="006800F0">
        <w:rPr>
          <w:rFonts w:ascii="Arial" w:hAnsi="Arial"/>
          <w:b/>
          <w:bCs/>
          <w:snapToGrid w:val="0"/>
          <w:sz w:val="28"/>
        </w:rPr>
        <w:t>DEL</w:t>
      </w:r>
      <w:r w:rsidR="006B55B3">
        <w:rPr>
          <w:rFonts w:ascii="Arial" w:hAnsi="Arial"/>
          <w:b/>
          <w:bCs/>
          <w:snapToGrid w:val="0"/>
          <w:sz w:val="28"/>
        </w:rPr>
        <w:t xml:space="preserve"> </w:t>
      </w:r>
      <w:r w:rsidR="00501109">
        <w:rPr>
          <w:rFonts w:ascii="Arial" w:hAnsi="Arial"/>
          <w:b/>
          <w:bCs/>
          <w:snapToGrid w:val="0"/>
          <w:sz w:val="28"/>
        </w:rPr>
        <w:t>2</w:t>
      </w:r>
      <w:r w:rsidR="00936F0E">
        <w:rPr>
          <w:rFonts w:ascii="Arial" w:hAnsi="Arial"/>
          <w:b/>
          <w:bCs/>
          <w:snapToGrid w:val="0"/>
          <w:sz w:val="28"/>
        </w:rPr>
        <w:t>0</w:t>
      </w:r>
      <w:r w:rsidR="006B55B3" w:rsidRPr="0006590D">
        <w:rPr>
          <w:rFonts w:ascii="Arial" w:hAnsi="Arial"/>
          <w:b/>
          <w:bCs/>
          <w:snapToGrid w:val="0"/>
          <w:sz w:val="28"/>
        </w:rPr>
        <w:t>/</w:t>
      </w:r>
      <w:r w:rsidR="00936F0E">
        <w:rPr>
          <w:rFonts w:ascii="Arial" w:hAnsi="Arial"/>
          <w:b/>
          <w:bCs/>
          <w:snapToGrid w:val="0"/>
          <w:sz w:val="28"/>
        </w:rPr>
        <w:t>09</w:t>
      </w:r>
      <w:r w:rsidR="006B55B3" w:rsidRPr="0006590D">
        <w:rPr>
          <w:rFonts w:ascii="Arial" w:hAnsi="Arial"/>
          <w:b/>
          <w:bCs/>
          <w:snapToGrid w:val="0"/>
          <w:sz w:val="28"/>
        </w:rPr>
        <w:t>/201</w:t>
      </w:r>
      <w:r w:rsidR="00501109">
        <w:rPr>
          <w:rFonts w:ascii="Arial" w:hAnsi="Arial"/>
          <w:b/>
          <w:bCs/>
          <w:snapToGrid w:val="0"/>
          <w:sz w:val="28"/>
        </w:rPr>
        <w:t>9</w:t>
      </w:r>
      <w:r w:rsidRPr="0006590D">
        <w:rPr>
          <w:rFonts w:ascii="Arial" w:hAnsi="Arial"/>
          <w:b/>
          <w:bCs/>
          <w:snapToGrid w:val="0"/>
          <w:sz w:val="28"/>
        </w:rPr>
        <w:t xml:space="preserve"> </w:t>
      </w:r>
      <w:r w:rsidR="008135DB" w:rsidRPr="0006590D">
        <w:rPr>
          <w:rFonts w:ascii="Arial" w:hAnsi="Arial"/>
          <w:b/>
          <w:bCs/>
          <w:snapToGrid w:val="0"/>
          <w:sz w:val="28"/>
        </w:rPr>
        <w:t xml:space="preserve"> </w:t>
      </w:r>
    </w:p>
    <w:p w:rsidR="00C50AD9" w:rsidRPr="00C50AD9" w:rsidRDefault="00693512" w:rsidP="00693512">
      <w:pPr>
        <w:rPr>
          <w:rFonts w:ascii="Arial" w:hAnsi="Arial" w:cs="Arial"/>
          <w:b/>
          <w:color w:val="030307"/>
          <w:sz w:val="22"/>
          <w:szCs w:val="22"/>
          <w:shd w:val="clear" w:color="auto" w:fill="FFFFFF"/>
          <w:lang w:bidi="he-IL"/>
        </w:rPr>
      </w:pPr>
      <w:r>
        <w:rPr>
          <w:rFonts w:ascii="Arial" w:hAnsi="Arial"/>
          <w:b/>
          <w:bCs/>
          <w:snapToGrid w:val="0"/>
          <w:sz w:val="28"/>
        </w:rPr>
        <w:t>A</w:t>
      </w:r>
      <w:r w:rsidR="00936F0E">
        <w:rPr>
          <w:rFonts w:ascii="Arial" w:hAnsi="Arial"/>
          <w:b/>
          <w:bCs/>
          <w:snapToGrid w:val="0"/>
          <w:sz w:val="28"/>
        </w:rPr>
        <w:t xml:space="preserve">DESIONE ATTRAVERSO L’ANCI LOMBARDIA ALL’ALBO DEGLI ENTI DI ACCOGLIENZA DEL SERVIZIO CIVILE UNIVERSALE </w:t>
      </w:r>
      <w:r>
        <w:rPr>
          <w:rFonts w:ascii="Arial" w:hAnsi="Arial"/>
          <w:b/>
          <w:bCs/>
          <w:snapToGrid w:val="0"/>
          <w:sz w:val="28"/>
        </w:rPr>
        <w:t xml:space="preserve"> </w:t>
      </w:r>
      <w:r w:rsidR="00501E7A">
        <w:rPr>
          <w:rFonts w:ascii="Arial" w:hAnsi="Arial"/>
          <w:b/>
          <w:bCs/>
          <w:snapToGrid w:val="0"/>
          <w:sz w:val="28"/>
        </w:rPr>
        <w:t xml:space="preserve"> </w:t>
      </w:r>
    </w:p>
    <w:p w:rsidR="00452F27" w:rsidRPr="00C654F0" w:rsidRDefault="00964DEB" w:rsidP="00C654F0">
      <w:pPr>
        <w:tabs>
          <w:tab w:val="left" w:pos="453"/>
          <w:tab w:val="left" w:pos="6237"/>
        </w:tabs>
        <w:jc w:val="both"/>
        <w:rPr>
          <w:rFonts w:ascii="Arial" w:hAnsi="Arial" w:cs="Arial"/>
          <w:b/>
          <w:bCs/>
          <w:color w:val="030305"/>
          <w:sz w:val="23"/>
          <w:szCs w:val="23"/>
          <w:shd w:val="clear" w:color="auto" w:fill="FFFFFF"/>
        </w:rPr>
      </w:pPr>
      <w:r w:rsidRPr="006800F0">
        <w:rPr>
          <w:rFonts w:ascii="Arial" w:hAnsi="Arial"/>
          <w:b/>
          <w:snapToGrid w:val="0"/>
          <w:sz w:val="28"/>
          <w:szCs w:val="28"/>
        </w:rPr>
        <w:t xml:space="preserve"> </w:t>
      </w:r>
      <w:r w:rsidR="00845465" w:rsidRPr="006800F0">
        <w:rPr>
          <w:rFonts w:ascii="Arial" w:hAnsi="Arial"/>
          <w:b/>
          <w:snapToGrid w:val="0"/>
          <w:sz w:val="28"/>
          <w:szCs w:val="28"/>
        </w:rPr>
        <w:t xml:space="preserve"> </w:t>
      </w:r>
      <w:r w:rsidR="00976011">
        <w:rPr>
          <w:rFonts w:ascii="Arial" w:hAnsi="Arial" w:cs="Arial"/>
          <w:b/>
          <w:noProof/>
          <w:sz w:val="28"/>
          <w:szCs w:val="28"/>
        </w:rPr>
        <w:t xml:space="preserve"> </w:t>
      </w:r>
      <w:r w:rsidR="00C654F0" w:rsidRPr="00C654F0">
        <w:rPr>
          <w:rFonts w:ascii="Arial" w:hAnsi="Arial" w:cs="Arial"/>
          <w:b/>
          <w:bCs/>
          <w:color w:val="030305"/>
          <w:sz w:val="23"/>
          <w:szCs w:val="23"/>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A057C9">
        <w:rPr>
          <w:rFonts w:ascii="Arial" w:hAnsi="Arial" w:cs="Arial"/>
          <w:b/>
        </w:rPr>
        <w:t>DI</w:t>
      </w:r>
      <w:r w:rsidR="00693512">
        <w:rPr>
          <w:rFonts w:ascii="Arial" w:hAnsi="Arial" w:cs="Arial"/>
          <w:b/>
        </w:rPr>
        <w:t xml:space="preserve">CIANOVE  </w:t>
      </w:r>
      <w:r w:rsidRPr="00BA3107">
        <w:rPr>
          <w:rFonts w:ascii="Arial" w:hAnsi="Arial" w:cs="Arial"/>
        </w:rPr>
        <w:t xml:space="preserve">il  giorno  </w:t>
      </w:r>
      <w:r w:rsidR="00693512">
        <w:rPr>
          <w:rFonts w:ascii="Arial" w:hAnsi="Arial" w:cs="Arial"/>
        </w:rPr>
        <w:t>2</w:t>
      </w:r>
      <w:r w:rsidR="00936F0E">
        <w:rPr>
          <w:rFonts w:ascii="Arial" w:hAnsi="Arial" w:cs="Arial"/>
        </w:rPr>
        <w:t>0</w:t>
      </w:r>
      <w:r w:rsidR="001D6964">
        <w:rPr>
          <w:rFonts w:ascii="Arial" w:hAnsi="Arial" w:cs="Arial"/>
          <w:b/>
        </w:rPr>
        <w:t xml:space="preserve"> </w:t>
      </w:r>
      <w:r w:rsidR="001306C0">
        <w:rPr>
          <w:rFonts w:ascii="Arial" w:hAnsi="Arial" w:cs="Arial"/>
          <w:b/>
        </w:rPr>
        <w:t>d</w:t>
      </w:r>
      <w:r w:rsidRPr="00BA3107">
        <w:rPr>
          <w:rFonts w:ascii="Arial" w:hAnsi="Arial" w:cs="Arial"/>
        </w:rPr>
        <w:t>el mese  di</w:t>
      </w:r>
      <w:r w:rsidR="008F77F9" w:rsidRPr="008F77F9">
        <w:rPr>
          <w:rFonts w:ascii="Arial" w:hAnsi="Arial" w:cs="Arial"/>
          <w:b/>
        </w:rPr>
        <w:t xml:space="preserve"> </w:t>
      </w:r>
      <w:r w:rsidR="00936F0E">
        <w:rPr>
          <w:rFonts w:ascii="Arial" w:hAnsi="Arial" w:cs="Arial"/>
          <w:b/>
        </w:rPr>
        <w:t xml:space="preserve">SETTEMBRA </w:t>
      </w:r>
      <w:r w:rsidR="001D6964">
        <w:rPr>
          <w:rFonts w:ascii="Arial" w:hAnsi="Arial" w:cs="Arial"/>
          <w:b/>
        </w:rPr>
        <w:t xml:space="preserve"> </w:t>
      </w:r>
      <w:r w:rsidRPr="00BA3107">
        <w:rPr>
          <w:rFonts w:ascii="Arial" w:hAnsi="Arial" w:cs="Arial"/>
          <w:b/>
        </w:rPr>
        <w:t xml:space="preserve">alle </w:t>
      </w:r>
      <w:r w:rsidR="00964DEB">
        <w:rPr>
          <w:rFonts w:ascii="Arial" w:hAnsi="Arial" w:cs="Arial"/>
          <w:b/>
        </w:rPr>
        <w:t xml:space="preserve"> </w:t>
      </w:r>
      <w:r w:rsidR="001D6964">
        <w:rPr>
          <w:rFonts w:ascii="Arial" w:hAnsi="Arial" w:cs="Arial"/>
          <w:b/>
        </w:rPr>
        <w:t>1</w:t>
      </w:r>
      <w:r w:rsidR="00693512">
        <w:rPr>
          <w:rFonts w:ascii="Arial" w:hAnsi="Arial" w:cs="Arial"/>
          <w:b/>
        </w:rPr>
        <w:t>7</w:t>
      </w:r>
      <w:r w:rsidR="001D6964">
        <w:rPr>
          <w:rFonts w:ascii="Arial" w:hAnsi="Arial" w:cs="Arial"/>
          <w:b/>
        </w:rPr>
        <w:t>.</w:t>
      </w:r>
      <w:r w:rsidR="00936F0E">
        <w:rPr>
          <w:rFonts w:ascii="Arial" w:hAnsi="Arial" w:cs="Arial"/>
          <w:b/>
        </w:rPr>
        <w:t>3</w:t>
      </w:r>
      <w:r w:rsidR="00693512">
        <w:rPr>
          <w:rFonts w:ascii="Arial" w:hAnsi="Arial" w:cs="Arial"/>
          <w:b/>
        </w:rPr>
        <w:t>0</w:t>
      </w:r>
      <w:r w:rsidRPr="00BA3107">
        <w:rPr>
          <w:rFonts w:ascii="Arial" w:hAnsi="Arial" w:cs="Arial"/>
        </w:rPr>
        <w:t xml:space="preserve">,  nella sala delle adunanze del Comune  suddetto, convocata con appositi avvisi, la Giunta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FD0277">
        <w:trPr>
          <w:trHeight w:val="395"/>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PRES</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FD0277">
        <w:tc>
          <w:tcPr>
            <w:tcW w:w="5173" w:type="dxa"/>
          </w:tcPr>
          <w:p w:rsidR="00A057C9" w:rsidRPr="006663A8" w:rsidRDefault="00A057C9" w:rsidP="00A057C9">
            <w:pPr>
              <w:jc w:val="both"/>
              <w:rPr>
                <w:rFonts w:ascii="Arial" w:hAnsi="Arial"/>
                <w:bCs/>
                <w:snapToGrid w:val="0"/>
                <w:sz w:val="24"/>
              </w:rPr>
            </w:pPr>
            <w:r>
              <w:rPr>
                <w:rFonts w:ascii="Arial" w:hAnsi="Arial"/>
                <w:bCs/>
                <w:snapToGrid w:val="0"/>
                <w:sz w:val="24"/>
              </w:rPr>
              <w:t xml:space="preserve">MECURI ANTONIO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1" w:name="Controllo1"/>
        <w:tc>
          <w:tcPr>
            <w:tcW w:w="709" w:type="dxa"/>
          </w:tcPr>
          <w:p w:rsidR="00452F27" w:rsidRPr="006663A8" w:rsidRDefault="0095455A"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452F27" w:rsidRPr="006663A8" w:rsidRDefault="0095455A"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A057C9" w:rsidP="00FD0277">
            <w:pPr>
              <w:jc w:val="both"/>
              <w:rPr>
                <w:rFonts w:ascii="Arial" w:hAnsi="Arial"/>
                <w:bCs/>
                <w:snapToGrid w:val="0"/>
                <w:sz w:val="24"/>
              </w:rPr>
            </w:pPr>
            <w:r>
              <w:rPr>
                <w:rFonts w:ascii="Arial" w:hAnsi="Arial"/>
                <w:bCs/>
                <w:snapToGrid w:val="0"/>
                <w:sz w:val="24"/>
              </w:rPr>
              <w:t>D’ARCANGELO SILVIO</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2" w:name="Controllo4"/>
        <w:tc>
          <w:tcPr>
            <w:tcW w:w="709" w:type="dxa"/>
          </w:tcPr>
          <w:p w:rsidR="00452F27" w:rsidRPr="006663A8" w:rsidRDefault="00A057C9"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A057C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A057C9" w:rsidP="00A057C9">
            <w:pPr>
              <w:jc w:val="both"/>
              <w:rPr>
                <w:rFonts w:ascii="Arial" w:hAnsi="Arial"/>
                <w:bCs/>
                <w:snapToGrid w:val="0"/>
                <w:sz w:val="24"/>
              </w:rPr>
            </w:pPr>
            <w:r>
              <w:rPr>
                <w:rFonts w:ascii="Arial" w:hAnsi="Arial"/>
                <w:bCs/>
                <w:snapToGrid w:val="0"/>
                <w:sz w:val="24"/>
              </w:rPr>
              <w:t xml:space="preserve">DI GIULIO FLORINDO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95455A"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95455A"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il  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 xml:space="preserve">Il </w:t>
      </w:r>
      <w:r w:rsidR="00190E2D">
        <w:rPr>
          <w:rFonts w:ascii="Arial" w:hAnsi="Arial"/>
          <w:bCs/>
          <w:snapToGrid w:val="0"/>
          <w:sz w:val="24"/>
        </w:rPr>
        <w:t>s</w:t>
      </w:r>
      <w:r w:rsidRPr="006663A8">
        <w:rPr>
          <w:rFonts w:ascii="Arial" w:hAnsi="Arial"/>
          <w:bCs/>
          <w:snapToGrid w:val="0"/>
          <w:sz w:val="24"/>
        </w:rPr>
        <w:t>indaco</w:t>
      </w:r>
      <w:r w:rsidR="0095455A">
        <w:rPr>
          <w:rFonts w:ascii="Arial" w:hAnsi="Arial"/>
          <w:bCs/>
          <w:snapToGrid w:val="0"/>
          <w:sz w:val="24"/>
        </w:rPr>
        <w:t xml:space="preserve"> Antonio Mercuri </w:t>
      </w:r>
      <w:r w:rsidRPr="006663A8">
        <w:rPr>
          <w:rFonts w:ascii="Arial" w:hAnsi="Arial"/>
          <w:bCs/>
          <w:snapToGrid w:val="0"/>
          <w:sz w:val="24"/>
        </w:rPr>
        <w:t>,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855DBE" w:rsidRDefault="00452F27" w:rsidP="004B5B7C">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E259F1" w:rsidRDefault="00E259F1" w:rsidP="004B5B7C">
      <w:pPr>
        <w:tabs>
          <w:tab w:val="left" w:pos="453"/>
          <w:tab w:val="left" w:pos="6237"/>
        </w:tabs>
        <w:jc w:val="center"/>
        <w:rPr>
          <w:color w:val="000000"/>
          <w:sz w:val="22"/>
          <w:szCs w:val="22"/>
          <w:shd w:val="clear" w:color="auto" w:fill="FFFFFF"/>
        </w:rPr>
      </w:pPr>
    </w:p>
    <w:p w:rsidR="005E3487" w:rsidRPr="00542169" w:rsidRDefault="005E3487" w:rsidP="00855DBE">
      <w:pPr>
        <w:rPr>
          <w:rFonts w:ascii="Arial" w:hAnsi="Arial" w:cs="Arial"/>
          <w:color w:val="000000"/>
          <w:sz w:val="24"/>
          <w:szCs w:val="24"/>
          <w:shd w:val="clear" w:color="auto" w:fill="FFFFFF"/>
        </w:rPr>
      </w:pPr>
    </w:p>
    <w:p w:rsidR="00936F0E" w:rsidRPr="00C308DE" w:rsidRDefault="00936F0E" w:rsidP="00936F0E">
      <w:pPr>
        <w:jc w:val="both"/>
        <w:rPr>
          <w:sz w:val="24"/>
          <w:szCs w:val="24"/>
        </w:rPr>
      </w:pPr>
      <w:r w:rsidRPr="00C308DE">
        <w:rPr>
          <w:sz w:val="24"/>
          <w:szCs w:val="24"/>
        </w:rPr>
        <w:t>VISTA la Legge 6 Marzo 2001, n. 64, con la quale è stato istituito il Servizio Civile Nazionale, su base volontaria, le cui finalità sono elencate all’Art. 1 dello stesso testo normativo;</w:t>
      </w:r>
    </w:p>
    <w:p w:rsidR="00936F0E" w:rsidRPr="00DB1B09" w:rsidRDefault="00936F0E" w:rsidP="00936F0E">
      <w:pPr>
        <w:rPr>
          <w:sz w:val="24"/>
          <w:szCs w:val="24"/>
        </w:rPr>
      </w:pPr>
    </w:p>
    <w:p w:rsidR="00936F0E" w:rsidRPr="00DB1B09" w:rsidRDefault="00936F0E" w:rsidP="00936F0E">
      <w:pPr>
        <w:jc w:val="both"/>
        <w:rPr>
          <w:sz w:val="24"/>
          <w:szCs w:val="24"/>
        </w:rPr>
      </w:pPr>
      <w:r w:rsidRPr="00C308DE">
        <w:rPr>
          <w:sz w:val="24"/>
          <w:szCs w:val="24"/>
        </w:rPr>
        <w:t>VISTA la Legge 6 Giugno 2016, n.106, recante, all’Art. 1, comma 2, “Delega al Governo per la riforma del Terzo Settore, dell’Impresa Sociale e per la disciplina del Servizio Civile Universale” che conferisce al Governo la delega ad adottare decreti legislativi anche per la revisione della disciplina in materia di Servizio Civile Nazionale, individuandone, all’Art. 8 dello stesso testo normativo, i principi e i criteri direttivi;</w:t>
      </w:r>
    </w:p>
    <w:p w:rsidR="00936F0E" w:rsidRPr="00DB1B09" w:rsidRDefault="00936F0E" w:rsidP="00936F0E">
      <w:pPr>
        <w:rPr>
          <w:sz w:val="24"/>
          <w:szCs w:val="24"/>
        </w:rPr>
      </w:pPr>
    </w:p>
    <w:p w:rsidR="00936F0E" w:rsidRPr="00DB1B09" w:rsidRDefault="00936F0E" w:rsidP="00936F0E">
      <w:pPr>
        <w:jc w:val="both"/>
        <w:rPr>
          <w:sz w:val="24"/>
          <w:szCs w:val="24"/>
        </w:rPr>
      </w:pPr>
      <w:r w:rsidRPr="00DB1B09">
        <w:rPr>
          <w:sz w:val="24"/>
          <w:szCs w:val="24"/>
        </w:rPr>
        <w:t xml:space="preserve">VISTO il Decreto Legislativo 6 Marzo 2017, n.40 </w:t>
      </w:r>
      <w:bookmarkStart w:id="3" w:name="_Hlk507768879"/>
      <w:r w:rsidRPr="00DB1B09">
        <w:rPr>
          <w:sz w:val="24"/>
          <w:szCs w:val="24"/>
        </w:rPr>
        <w:t>(“</w:t>
      </w:r>
      <w:r w:rsidRPr="009625B9">
        <w:rPr>
          <w:i/>
          <w:sz w:val="24"/>
          <w:szCs w:val="24"/>
        </w:rPr>
        <w:t>Istituzione e Disciplina del Servizio Civile Universale</w:t>
      </w:r>
      <w:r>
        <w:rPr>
          <w:i/>
          <w:sz w:val="24"/>
          <w:szCs w:val="24"/>
        </w:rPr>
        <w:t>, a norma dell’Articolo 8 della Legge 6 Giugno 2016, n.106</w:t>
      </w:r>
      <w:r>
        <w:rPr>
          <w:sz w:val="24"/>
          <w:szCs w:val="24"/>
        </w:rPr>
        <w:t>”)</w:t>
      </w:r>
      <w:r w:rsidRPr="00DB1B09">
        <w:rPr>
          <w:sz w:val="24"/>
          <w:szCs w:val="24"/>
        </w:rPr>
        <w:t>,</w:t>
      </w:r>
      <w:bookmarkEnd w:id="3"/>
      <w:r w:rsidRPr="00DB1B09">
        <w:rPr>
          <w:sz w:val="24"/>
          <w:szCs w:val="24"/>
        </w:rPr>
        <w:t xml:space="preserve"> che stabilisce, all’Art. 11, comma 1, </w:t>
      </w:r>
      <w:r>
        <w:rPr>
          <w:sz w:val="24"/>
          <w:szCs w:val="24"/>
        </w:rPr>
        <w:t xml:space="preserve">l’istituzione </w:t>
      </w:r>
      <w:r w:rsidRPr="00DB1B09">
        <w:rPr>
          <w:sz w:val="24"/>
          <w:szCs w:val="24"/>
        </w:rPr>
        <w:t>dell’Albo</w:t>
      </w:r>
      <w:r>
        <w:rPr>
          <w:sz w:val="24"/>
          <w:szCs w:val="24"/>
        </w:rPr>
        <w:t xml:space="preserve"> degli Enti di</w:t>
      </w:r>
      <w:r w:rsidRPr="00DB1B09">
        <w:rPr>
          <w:sz w:val="24"/>
          <w:szCs w:val="24"/>
        </w:rPr>
        <w:t xml:space="preserve"> Servizio Civile</w:t>
      </w:r>
      <w:r>
        <w:rPr>
          <w:sz w:val="24"/>
          <w:szCs w:val="24"/>
        </w:rPr>
        <w:t xml:space="preserve"> </w:t>
      </w:r>
      <w:r w:rsidRPr="00DB1B09">
        <w:rPr>
          <w:sz w:val="24"/>
          <w:szCs w:val="24"/>
        </w:rPr>
        <w:t xml:space="preserve">Universale, cui sono tenuti ad iscriversi gli Enti interessati a presentare </w:t>
      </w:r>
      <w:r>
        <w:rPr>
          <w:sz w:val="24"/>
          <w:szCs w:val="24"/>
        </w:rPr>
        <w:t xml:space="preserve">programmi di intervento e </w:t>
      </w:r>
      <w:r w:rsidRPr="00DB1B09">
        <w:rPr>
          <w:sz w:val="24"/>
          <w:szCs w:val="24"/>
        </w:rPr>
        <w:t>progetti in materia ed in possesso dei requisiti richiesti;</w:t>
      </w:r>
    </w:p>
    <w:p w:rsidR="00936F0E" w:rsidRPr="00DB1B09" w:rsidRDefault="00936F0E" w:rsidP="00936F0E">
      <w:pPr>
        <w:rPr>
          <w:sz w:val="24"/>
          <w:szCs w:val="24"/>
        </w:rPr>
      </w:pPr>
    </w:p>
    <w:p w:rsidR="00936F0E" w:rsidRPr="00DB1B09" w:rsidRDefault="00936F0E" w:rsidP="00936F0E">
      <w:pPr>
        <w:jc w:val="both"/>
        <w:rPr>
          <w:sz w:val="24"/>
          <w:szCs w:val="24"/>
        </w:rPr>
      </w:pPr>
      <w:r w:rsidRPr="00C308DE">
        <w:rPr>
          <w:sz w:val="24"/>
          <w:szCs w:val="24"/>
        </w:rPr>
        <w:t>VISTO altresì il Testo Coordinato e Integrato 9 Maggio 2018 della Circolare 3 Agosto 2017, concernente “</w:t>
      </w:r>
      <w:r w:rsidRPr="00C308DE">
        <w:rPr>
          <w:i/>
          <w:sz w:val="24"/>
          <w:szCs w:val="24"/>
        </w:rPr>
        <w:t>Albo degli Enti di Servizio Civile Universale. Norme e requisiti per l’iscrizione</w:t>
      </w:r>
      <w:r w:rsidRPr="00C308DE">
        <w:rPr>
          <w:sz w:val="24"/>
          <w:szCs w:val="24"/>
        </w:rPr>
        <w:t>” e della Circolare 12 Dicembre 2017 “</w:t>
      </w:r>
      <w:r w:rsidRPr="00C308DE">
        <w:rPr>
          <w:i/>
          <w:sz w:val="24"/>
          <w:szCs w:val="24"/>
        </w:rPr>
        <w:t>Integrazione alla Circolare 3 Agosto 2017</w:t>
      </w:r>
      <w:r w:rsidRPr="00C308DE">
        <w:rPr>
          <w:sz w:val="24"/>
          <w:szCs w:val="24"/>
        </w:rPr>
        <w:t xml:space="preserve">”, che stabilisce le </w:t>
      </w:r>
      <w:r w:rsidRPr="00C308DE">
        <w:rPr>
          <w:sz w:val="24"/>
          <w:szCs w:val="24"/>
        </w:rPr>
        <w:lastRenderedPageBreak/>
        <w:t>modalità di iscrizione al suddetto Albo, sulla base della valutazione dell’effettiva capacità organizzativa dell’Ente, come condizione necessaria per la presentazione dei programmi di intervento e di progetti di Servizio Civile Universale;</w:t>
      </w:r>
    </w:p>
    <w:p w:rsidR="00936F0E" w:rsidRPr="00DB1B09" w:rsidRDefault="00936F0E" w:rsidP="00936F0E">
      <w:pPr>
        <w:rPr>
          <w:sz w:val="24"/>
          <w:szCs w:val="24"/>
        </w:rPr>
      </w:pPr>
    </w:p>
    <w:p w:rsidR="00936F0E" w:rsidRDefault="00936F0E" w:rsidP="00936F0E">
      <w:pPr>
        <w:jc w:val="both"/>
        <w:rPr>
          <w:sz w:val="24"/>
          <w:szCs w:val="24"/>
        </w:rPr>
      </w:pPr>
      <w:r w:rsidRPr="00C308DE">
        <w:rPr>
          <w:sz w:val="24"/>
          <w:szCs w:val="24"/>
        </w:rPr>
        <w:t xml:space="preserve">CONSIDERATO che il Comune di </w:t>
      </w:r>
      <w:r>
        <w:rPr>
          <w:sz w:val="24"/>
          <w:szCs w:val="24"/>
        </w:rPr>
        <w:t xml:space="preserve">Bisegna </w:t>
      </w:r>
      <w:r w:rsidRPr="00C308DE">
        <w:rPr>
          <w:sz w:val="24"/>
          <w:szCs w:val="24"/>
        </w:rPr>
        <w:t xml:space="preserve"> è legato da </w:t>
      </w:r>
      <w:r>
        <w:rPr>
          <w:sz w:val="24"/>
          <w:szCs w:val="24"/>
        </w:rPr>
        <w:t>Contratto di impegno e responsabilità in materia di Servizio Civile Universale</w:t>
      </w:r>
      <w:r w:rsidRPr="00C308DE">
        <w:rPr>
          <w:sz w:val="24"/>
          <w:szCs w:val="24"/>
        </w:rPr>
        <w:t xml:space="preserve"> ad ANCI Lombardia; </w:t>
      </w:r>
    </w:p>
    <w:p w:rsidR="00936F0E" w:rsidRPr="00DB1B09" w:rsidRDefault="00936F0E" w:rsidP="00936F0E">
      <w:pPr>
        <w:rPr>
          <w:sz w:val="24"/>
          <w:szCs w:val="24"/>
        </w:rPr>
      </w:pPr>
    </w:p>
    <w:p w:rsidR="00936F0E" w:rsidRPr="00DB1B09" w:rsidRDefault="00936F0E" w:rsidP="00936F0E">
      <w:pPr>
        <w:jc w:val="both"/>
        <w:rPr>
          <w:sz w:val="24"/>
          <w:szCs w:val="24"/>
        </w:rPr>
      </w:pPr>
      <w:r w:rsidRPr="00DB1B09">
        <w:rPr>
          <w:sz w:val="24"/>
          <w:szCs w:val="24"/>
        </w:rPr>
        <w:t xml:space="preserve">DATO ATTO </w:t>
      </w:r>
      <w:r>
        <w:rPr>
          <w:sz w:val="24"/>
          <w:szCs w:val="24"/>
        </w:rPr>
        <w:t>che</w:t>
      </w:r>
      <w:r w:rsidRPr="00E96E3C">
        <w:rPr>
          <w:sz w:val="24"/>
          <w:szCs w:val="24"/>
        </w:rPr>
        <w:t xml:space="preserve"> ANCI </w:t>
      </w:r>
      <w:r>
        <w:rPr>
          <w:sz w:val="24"/>
          <w:szCs w:val="24"/>
        </w:rPr>
        <w:t>Abruzzo</w:t>
      </w:r>
      <w:r w:rsidRPr="00E96E3C">
        <w:rPr>
          <w:sz w:val="24"/>
          <w:szCs w:val="24"/>
        </w:rPr>
        <w:t xml:space="preserve"> ha sottoscritto un accordo con ANCI Lombardia per la diffusione del </w:t>
      </w:r>
      <w:r>
        <w:rPr>
          <w:sz w:val="24"/>
          <w:szCs w:val="24"/>
        </w:rPr>
        <w:t>S</w:t>
      </w:r>
      <w:r w:rsidRPr="00E96E3C">
        <w:rPr>
          <w:sz w:val="24"/>
          <w:szCs w:val="24"/>
        </w:rPr>
        <w:t xml:space="preserve">ervizio </w:t>
      </w:r>
      <w:r>
        <w:rPr>
          <w:sz w:val="24"/>
          <w:szCs w:val="24"/>
        </w:rPr>
        <w:t>C</w:t>
      </w:r>
      <w:r w:rsidRPr="00E96E3C">
        <w:rPr>
          <w:sz w:val="24"/>
          <w:szCs w:val="24"/>
        </w:rPr>
        <w:t xml:space="preserve">ivile tra i Comuni </w:t>
      </w:r>
      <w:r>
        <w:rPr>
          <w:sz w:val="24"/>
          <w:szCs w:val="24"/>
        </w:rPr>
        <w:t>abruzzesi,</w:t>
      </w:r>
      <w:r w:rsidRPr="00E96E3C">
        <w:rPr>
          <w:sz w:val="24"/>
          <w:szCs w:val="24"/>
        </w:rPr>
        <w:t xml:space="preserve"> </w:t>
      </w:r>
      <w:r w:rsidRPr="00DB1B09">
        <w:rPr>
          <w:sz w:val="24"/>
          <w:szCs w:val="24"/>
        </w:rPr>
        <w:t xml:space="preserve">che la struttura organizzativa di ANCI Lombardia è adeguatamente dotata ed articolata al fine di rispondere con efficacia ed efficienza agli obiettivi </w:t>
      </w:r>
      <w:r>
        <w:rPr>
          <w:sz w:val="24"/>
          <w:szCs w:val="24"/>
        </w:rPr>
        <w:t>dei programmi di intervento e progetti</w:t>
      </w:r>
      <w:r w:rsidRPr="00DB1B09">
        <w:rPr>
          <w:sz w:val="24"/>
          <w:szCs w:val="24"/>
        </w:rPr>
        <w:t xml:space="preserve"> di Servizio Civile propri dell’Ente Locale;</w:t>
      </w:r>
    </w:p>
    <w:p w:rsidR="00936F0E" w:rsidRPr="00DB1B09" w:rsidRDefault="00936F0E" w:rsidP="00936F0E">
      <w:pPr>
        <w:jc w:val="both"/>
        <w:rPr>
          <w:sz w:val="24"/>
          <w:szCs w:val="24"/>
        </w:rPr>
      </w:pPr>
    </w:p>
    <w:p w:rsidR="00936F0E" w:rsidRPr="00DB1B09" w:rsidRDefault="00936F0E" w:rsidP="00936F0E">
      <w:pPr>
        <w:jc w:val="both"/>
        <w:rPr>
          <w:sz w:val="24"/>
          <w:szCs w:val="24"/>
        </w:rPr>
      </w:pPr>
      <w:r w:rsidRPr="00DB1B09">
        <w:rPr>
          <w:sz w:val="24"/>
          <w:szCs w:val="24"/>
        </w:rPr>
        <w:t xml:space="preserve">DATO ATTO, altresì, che i volontari in </w:t>
      </w:r>
      <w:r>
        <w:rPr>
          <w:sz w:val="24"/>
          <w:szCs w:val="24"/>
        </w:rPr>
        <w:t>S</w:t>
      </w:r>
      <w:r w:rsidRPr="00DB1B09">
        <w:rPr>
          <w:sz w:val="24"/>
          <w:szCs w:val="24"/>
        </w:rPr>
        <w:t xml:space="preserve">ervizio </w:t>
      </w:r>
      <w:r>
        <w:rPr>
          <w:sz w:val="24"/>
          <w:szCs w:val="24"/>
        </w:rPr>
        <w:t>C</w:t>
      </w:r>
      <w:r w:rsidRPr="00DB1B09">
        <w:rPr>
          <w:sz w:val="24"/>
          <w:szCs w:val="24"/>
        </w:rPr>
        <w:t xml:space="preserve">ivile saranno destinati alle aree di intervento proprie delle politiche sociali, educative, </w:t>
      </w:r>
      <w:r>
        <w:rPr>
          <w:sz w:val="24"/>
          <w:szCs w:val="24"/>
        </w:rPr>
        <w:t>agricole</w:t>
      </w:r>
      <w:r w:rsidRPr="00DB1B09">
        <w:rPr>
          <w:sz w:val="24"/>
          <w:szCs w:val="24"/>
        </w:rPr>
        <w:t>, e</w:t>
      </w:r>
      <w:r>
        <w:rPr>
          <w:sz w:val="24"/>
          <w:szCs w:val="24"/>
        </w:rPr>
        <w:t>stere;</w:t>
      </w:r>
      <w:r w:rsidRPr="00DB1B09">
        <w:rPr>
          <w:sz w:val="24"/>
          <w:szCs w:val="24"/>
        </w:rPr>
        <w:t xml:space="preserve"> di protezione civile</w:t>
      </w:r>
      <w:r>
        <w:rPr>
          <w:sz w:val="24"/>
          <w:szCs w:val="24"/>
        </w:rPr>
        <w:t>,</w:t>
      </w:r>
      <w:r w:rsidRPr="00DB1B09">
        <w:rPr>
          <w:sz w:val="24"/>
          <w:szCs w:val="24"/>
        </w:rPr>
        <w:t xml:space="preserve"> </w:t>
      </w:r>
      <w:r>
        <w:rPr>
          <w:sz w:val="24"/>
          <w:szCs w:val="24"/>
        </w:rPr>
        <w:t xml:space="preserve">del patrimonio </w:t>
      </w:r>
      <w:r w:rsidRPr="00DB1B09">
        <w:rPr>
          <w:sz w:val="24"/>
          <w:szCs w:val="24"/>
        </w:rPr>
        <w:t>ambiental</w:t>
      </w:r>
      <w:r>
        <w:rPr>
          <w:sz w:val="24"/>
          <w:szCs w:val="24"/>
        </w:rPr>
        <w:t>e, del patrimonio storico artistico e culturale</w:t>
      </w:r>
      <w:r w:rsidRPr="00DB1B09">
        <w:rPr>
          <w:sz w:val="24"/>
          <w:szCs w:val="24"/>
        </w:rPr>
        <w:t>;</w:t>
      </w:r>
    </w:p>
    <w:p w:rsidR="00936F0E" w:rsidRPr="00DB1B09" w:rsidRDefault="00936F0E" w:rsidP="00936F0E">
      <w:pPr>
        <w:rPr>
          <w:sz w:val="24"/>
          <w:szCs w:val="24"/>
        </w:rPr>
      </w:pPr>
    </w:p>
    <w:p w:rsidR="00936F0E" w:rsidRDefault="00936F0E" w:rsidP="00936F0E">
      <w:pPr>
        <w:rPr>
          <w:sz w:val="24"/>
          <w:szCs w:val="24"/>
        </w:rPr>
      </w:pPr>
      <w:r w:rsidRPr="00DB1B09">
        <w:rPr>
          <w:sz w:val="24"/>
          <w:szCs w:val="24"/>
        </w:rPr>
        <w:t xml:space="preserve">Ad unanimità di voti resi nei modi di </w:t>
      </w:r>
      <w:r>
        <w:rPr>
          <w:sz w:val="24"/>
          <w:szCs w:val="24"/>
        </w:rPr>
        <w:t>L</w:t>
      </w:r>
      <w:r w:rsidRPr="00DB1B09">
        <w:rPr>
          <w:sz w:val="24"/>
          <w:szCs w:val="24"/>
        </w:rPr>
        <w:t>egge;</w:t>
      </w:r>
    </w:p>
    <w:p w:rsidR="00936F0E" w:rsidRDefault="00936F0E" w:rsidP="00936F0E">
      <w:pPr>
        <w:rPr>
          <w:sz w:val="24"/>
          <w:szCs w:val="24"/>
        </w:rPr>
      </w:pPr>
    </w:p>
    <w:p w:rsidR="00936F0E" w:rsidRPr="009625B9" w:rsidRDefault="00936F0E" w:rsidP="00936F0E">
      <w:pPr>
        <w:jc w:val="center"/>
        <w:rPr>
          <w:b/>
          <w:sz w:val="24"/>
          <w:szCs w:val="24"/>
        </w:rPr>
      </w:pPr>
      <w:r w:rsidRPr="009625B9">
        <w:rPr>
          <w:b/>
          <w:sz w:val="24"/>
          <w:szCs w:val="24"/>
        </w:rPr>
        <w:t>DELIBERA</w:t>
      </w:r>
    </w:p>
    <w:p w:rsidR="00936F0E" w:rsidRPr="00DB1B09" w:rsidRDefault="00936F0E" w:rsidP="00936F0E">
      <w:pPr>
        <w:rPr>
          <w:sz w:val="24"/>
          <w:szCs w:val="24"/>
        </w:rPr>
      </w:pPr>
    </w:p>
    <w:p w:rsidR="00936F0E" w:rsidRPr="00945C07" w:rsidRDefault="00936F0E" w:rsidP="00936F0E">
      <w:pPr>
        <w:pStyle w:val="Paragrafoelenco"/>
        <w:numPr>
          <w:ilvl w:val="0"/>
          <w:numId w:val="34"/>
        </w:numPr>
        <w:ind w:left="709" w:hanging="142"/>
        <w:contextualSpacing/>
        <w:jc w:val="both"/>
        <w:rPr>
          <w:sz w:val="24"/>
          <w:szCs w:val="24"/>
        </w:rPr>
      </w:pPr>
      <w:r>
        <w:rPr>
          <w:sz w:val="24"/>
          <w:szCs w:val="24"/>
        </w:rPr>
        <w:t>La propria adesione, in qualità di Ente di Accoglienza di</w:t>
      </w:r>
      <w:r w:rsidRPr="00945C07">
        <w:rPr>
          <w:sz w:val="24"/>
          <w:szCs w:val="24"/>
        </w:rPr>
        <w:t xml:space="preserve"> ANCI Lombardia</w:t>
      </w:r>
      <w:r>
        <w:rPr>
          <w:sz w:val="24"/>
          <w:szCs w:val="24"/>
        </w:rPr>
        <w:t>,</w:t>
      </w:r>
      <w:r w:rsidRPr="00945C07">
        <w:rPr>
          <w:sz w:val="24"/>
          <w:szCs w:val="24"/>
        </w:rPr>
        <w:t xml:space="preserve"> </w:t>
      </w:r>
      <w:r>
        <w:rPr>
          <w:sz w:val="24"/>
          <w:szCs w:val="24"/>
        </w:rPr>
        <w:t xml:space="preserve">all’Albo del </w:t>
      </w:r>
      <w:r w:rsidRPr="008302DB">
        <w:rPr>
          <w:sz w:val="24"/>
          <w:szCs w:val="24"/>
        </w:rPr>
        <w:t xml:space="preserve">Servizio </w:t>
      </w:r>
      <w:r w:rsidRPr="008302DB">
        <w:rPr>
          <w:rStyle w:val="Numeropagina"/>
          <w:rFonts w:eastAsia="Arial Unicode MS"/>
          <w:spacing w:val="-2"/>
          <w:szCs w:val="24"/>
          <w:u w:color="000000"/>
          <w:bdr w:val="nil"/>
        </w:rPr>
        <w:t>Civile Universale</w:t>
      </w:r>
      <w:r>
        <w:rPr>
          <w:sz w:val="24"/>
          <w:szCs w:val="24"/>
        </w:rPr>
        <w:t>;</w:t>
      </w:r>
    </w:p>
    <w:p w:rsidR="00936F0E" w:rsidRPr="00945C07" w:rsidRDefault="00936F0E" w:rsidP="00936F0E">
      <w:pPr>
        <w:pStyle w:val="Paragrafoelenco"/>
        <w:numPr>
          <w:ilvl w:val="0"/>
          <w:numId w:val="34"/>
        </w:numPr>
        <w:ind w:left="709" w:hanging="142"/>
        <w:contextualSpacing/>
        <w:jc w:val="both"/>
        <w:rPr>
          <w:sz w:val="24"/>
          <w:szCs w:val="24"/>
        </w:rPr>
      </w:pPr>
      <w:r w:rsidRPr="00945C07">
        <w:rPr>
          <w:sz w:val="24"/>
          <w:szCs w:val="24"/>
        </w:rPr>
        <w:t xml:space="preserve">Che ANCI Lombardia presenti </w:t>
      </w:r>
      <w:r>
        <w:rPr>
          <w:sz w:val="24"/>
          <w:szCs w:val="24"/>
        </w:rPr>
        <w:t xml:space="preserve">programmi di intervento e </w:t>
      </w:r>
      <w:r w:rsidRPr="00945C07">
        <w:rPr>
          <w:sz w:val="24"/>
          <w:szCs w:val="24"/>
        </w:rPr>
        <w:t xml:space="preserve">progetti per il Servizio Civile </w:t>
      </w:r>
      <w:r>
        <w:rPr>
          <w:sz w:val="24"/>
          <w:szCs w:val="24"/>
        </w:rPr>
        <w:t xml:space="preserve">per conto del Comune e su richiesta specifica da parte </w:t>
      </w:r>
      <w:r w:rsidRPr="00945C07">
        <w:rPr>
          <w:sz w:val="24"/>
          <w:szCs w:val="24"/>
        </w:rPr>
        <w:t>del Comune</w:t>
      </w:r>
      <w:r>
        <w:rPr>
          <w:sz w:val="24"/>
          <w:szCs w:val="24"/>
        </w:rPr>
        <w:t>;</w:t>
      </w:r>
    </w:p>
    <w:p w:rsidR="00936F0E" w:rsidRDefault="00936F0E" w:rsidP="00936F0E">
      <w:pPr>
        <w:pStyle w:val="Paragrafoelenco"/>
        <w:ind w:left="0"/>
        <w:jc w:val="both"/>
        <w:rPr>
          <w:sz w:val="24"/>
          <w:szCs w:val="24"/>
        </w:rPr>
      </w:pPr>
    </w:p>
    <w:p w:rsidR="00936F0E" w:rsidRPr="00945C07" w:rsidRDefault="00936F0E" w:rsidP="00936F0E">
      <w:pPr>
        <w:pStyle w:val="Paragrafoelenco"/>
        <w:ind w:left="0"/>
        <w:jc w:val="both"/>
        <w:rPr>
          <w:sz w:val="24"/>
          <w:szCs w:val="24"/>
        </w:rPr>
      </w:pPr>
      <w:r>
        <w:rPr>
          <w:sz w:val="24"/>
          <w:szCs w:val="24"/>
        </w:rPr>
        <w:t>I</w:t>
      </w:r>
      <w:r w:rsidRPr="00945C07">
        <w:rPr>
          <w:sz w:val="24"/>
          <w:szCs w:val="24"/>
        </w:rPr>
        <w:t xml:space="preserve">l presente atto </w:t>
      </w:r>
      <w:r>
        <w:rPr>
          <w:sz w:val="24"/>
          <w:szCs w:val="24"/>
        </w:rPr>
        <w:t xml:space="preserve">è </w:t>
      </w:r>
      <w:r w:rsidRPr="00945C07">
        <w:rPr>
          <w:sz w:val="24"/>
          <w:szCs w:val="24"/>
        </w:rPr>
        <w:t>immediatamente eseguibile ai sensi dell’Art. 134, comma 4 del Decreto Legislativo 267/2000.</w:t>
      </w:r>
    </w:p>
    <w:p w:rsidR="00BD49FC" w:rsidRPr="0006590D" w:rsidRDefault="00BD49FC" w:rsidP="0006590D">
      <w:pPr>
        <w:pStyle w:val="Titolo1"/>
        <w:rPr>
          <w:rFonts w:ascii="Arial" w:hAnsi="Arial" w:cs="Arial"/>
          <w:lang w:bidi="he-IL"/>
        </w:rPr>
      </w:pPr>
    </w:p>
    <w:p w:rsidR="00BD49FC" w:rsidRPr="0006590D" w:rsidRDefault="00BD49FC" w:rsidP="0006590D">
      <w:pPr>
        <w:pStyle w:val="Titolo1"/>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BD49FC" w:rsidRDefault="00BD49FC" w:rsidP="002B5385">
      <w:pPr>
        <w:pStyle w:val="Stile"/>
        <w:jc w:val="both"/>
        <w:rPr>
          <w:rFonts w:ascii="Arial" w:hAnsi="Arial" w:cs="Arial"/>
          <w:lang w:bidi="he-IL"/>
        </w:rPr>
      </w:pPr>
    </w:p>
    <w:p w:rsidR="00452F27" w:rsidRPr="006663A8" w:rsidRDefault="00452F27" w:rsidP="00452F27">
      <w:pPr>
        <w:pStyle w:val="Titolo1"/>
        <w:tabs>
          <w:tab w:val="clear" w:pos="2552"/>
          <w:tab w:val="clear" w:pos="6946"/>
        </w:tabs>
        <w:rPr>
          <w:rFonts w:ascii="Arial" w:hAnsi="Arial" w:cs="Arial"/>
          <w:szCs w:val="24"/>
        </w:rPr>
      </w:pPr>
      <w:r w:rsidRPr="006663A8">
        <w:rPr>
          <w:rFonts w:ascii="Arial" w:hAnsi="Arial" w:cs="Arial"/>
        </w:rPr>
        <w:lastRenderedPageBreak/>
        <w:t>L</w:t>
      </w:r>
      <w:r w:rsidR="00DD3C52">
        <w:rPr>
          <w:rFonts w:ascii="Arial" w:hAnsi="Arial" w:cs="Arial"/>
        </w:rPr>
        <w:t xml:space="preserve">etto, confermato e sottoscritto                                                             </w:t>
      </w:r>
      <w:r w:rsidRPr="006663A8">
        <w:rPr>
          <w:rFonts w:ascii="Arial" w:hAnsi="Arial" w:cs="Arial"/>
          <w:szCs w:val="24"/>
        </w:rPr>
        <w:t>ILSINDACO</w:t>
      </w:r>
    </w:p>
    <w:p w:rsidR="00452F27" w:rsidRPr="006663A8" w:rsidRDefault="00452F27"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w:t>
      </w:r>
      <w:r w:rsidRPr="006663A8">
        <w:rPr>
          <w:rFonts w:ascii="Arial" w:hAnsi="Arial" w:cs="Arial"/>
          <w:sz w:val="24"/>
          <w:szCs w:val="24"/>
        </w:rPr>
        <w:t>IL</w:t>
      </w:r>
      <w:r>
        <w:rPr>
          <w:rFonts w:ascii="Arial" w:hAnsi="Arial" w:cs="Arial"/>
          <w:sz w:val="24"/>
          <w:szCs w:val="24"/>
        </w:rPr>
        <w:t xml:space="preserve"> SEGRETARIO COMUNALE</w:t>
      </w:r>
      <w:r>
        <w:rPr>
          <w:rFonts w:ascii="Arial" w:hAnsi="Arial" w:cs="Arial"/>
          <w:sz w:val="24"/>
          <w:szCs w:val="24"/>
        </w:rPr>
        <w:tab/>
        <w:t xml:space="preserve"> </w:t>
      </w:r>
      <w:r>
        <w:rPr>
          <w:rFonts w:ascii="Arial" w:hAnsi="Arial" w:cs="Arial"/>
          <w:sz w:val="24"/>
          <w:szCs w:val="24"/>
        </w:rPr>
        <w:tab/>
        <w:t xml:space="preserve">   </w:t>
      </w:r>
      <w:r w:rsidR="009B4D7D">
        <w:rPr>
          <w:rFonts w:ascii="Arial" w:hAnsi="Arial" w:cs="Arial"/>
          <w:sz w:val="24"/>
          <w:szCs w:val="24"/>
        </w:rPr>
        <w:t xml:space="preserve">   </w:t>
      </w:r>
      <w:r w:rsidR="0049164B">
        <w:rPr>
          <w:rFonts w:ascii="Arial" w:hAnsi="Arial" w:cs="Arial"/>
          <w:sz w:val="24"/>
          <w:szCs w:val="24"/>
        </w:rPr>
        <w:t>F.to</w:t>
      </w:r>
      <w:r w:rsidRPr="006663A8">
        <w:rPr>
          <w:rFonts w:ascii="Arial" w:hAnsi="Arial" w:cs="Arial"/>
          <w:sz w:val="24"/>
          <w:szCs w:val="24"/>
        </w:rPr>
        <w:t xml:space="preserve"> </w:t>
      </w:r>
      <w:r w:rsidR="0095455A">
        <w:rPr>
          <w:rFonts w:ascii="Arial" w:hAnsi="Arial" w:cs="Arial"/>
          <w:sz w:val="24"/>
          <w:szCs w:val="24"/>
        </w:rPr>
        <w:t xml:space="preserve">Antonio Mercuri </w:t>
      </w:r>
      <w:r w:rsidR="00A057C9">
        <w:rPr>
          <w:rFonts w:ascii="Arial" w:hAnsi="Arial" w:cs="Arial"/>
          <w:sz w:val="24"/>
          <w:szCs w:val="24"/>
        </w:rPr>
        <w:t xml:space="preserve"> </w:t>
      </w:r>
      <w:r w:rsidRPr="006663A8">
        <w:rPr>
          <w:rFonts w:ascii="Arial" w:hAnsi="Arial" w:cs="Arial"/>
          <w:sz w:val="24"/>
          <w:szCs w:val="24"/>
        </w:rPr>
        <w:t xml:space="preserve">                      </w:t>
      </w:r>
    </w:p>
    <w:p w:rsidR="00452F27" w:rsidRPr="006663A8" w:rsidRDefault="009B4D7D" w:rsidP="00CC2EEF">
      <w:pPr>
        <w:pStyle w:val="Titolo1"/>
        <w:tabs>
          <w:tab w:val="clear" w:pos="453"/>
          <w:tab w:val="clear" w:pos="2552"/>
          <w:tab w:val="clear" w:pos="6946"/>
          <w:tab w:val="clear" w:pos="7597"/>
          <w:tab w:val="left" w:pos="142"/>
        </w:tabs>
        <w:rPr>
          <w:rFonts w:ascii="Arial" w:hAnsi="Arial" w:cs="Arial"/>
          <w:u w:val="double"/>
        </w:rPr>
      </w:pPr>
      <w:r>
        <w:rPr>
          <w:rFonts w:ascii="Arial" w:hAnsi="Arial" w:cs="Arial"/>
          <w:sz w:val="22"/>
          <w:szCs w:val="22"/>
        </w:rPr>
        <w:t xml:space="preserve">  </w:t>
      </w:r>
      <w:r w:rsidR="0049164B">
        <w:rPr>
          <w:rFonts w:ascii="Arial" w:hAnsi="Arial" w:cs="Arial"/>
          <w:sz w:val="22"/>
          <w:szCs w:val="22"/>
        </w:rPr>
        <w:t>F.to</w:t>
      </w:r>
      <w:r w:rsidR="00452F27" w:rsidRPr="00DD3C52">
        <w:rPr>
          <w:rFonts w:ascii="Arial" w:hAnsi="Arial" w:cs="Arial"/>
          <w:sz w:val="22"/>
          <w:szCs w:val="22"/>
        </w:rPr>
        <w:t xml:space="preserve"> </w:t>
      </w:r>
      <w:r w:rsidR="00CC2EEF">
        <w:rPr>
          <w:rFonts w:ascii="Arial" w:hAnsi="Arial" w:cs="Arial"/>
          <w:sz w:val="22"/>
          <w:szCs w:val="22"/>
        </w:rPr>
        <w:t>Dott. Cesidio FALCONE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viene pubblicata all’Albo Pretorio Informatico di questo Comune sul sito istituzionale www.comune.bisegna.aq.it per  15 giorni consecutivi a partire dal </w:t>
      </w:r>
      <w:r w:rsidR="00653D76">
        <w:rPr>
          <w:rFonts w:ascii="Arial" w:hAnsi="Arial" w:cs="Arial"/>
          <w:snapToGrid w:val="0"/>
          <w:sz w:val="24"/>
        </w:rPr>
        <w:t>11/10/2019</w:t>
      </w:r>
      <w:r w:rsidR="005F5114" w:rsidRPr="005F5114">
        <w:rPr>
          <w:rFonts w:ascii="Arial" w:hAnsi="Arial" w:cs="Arial"/>
          <w:b/>
          <w:snapToGrid w:val="0"/>
          <w:sz w:val="24"/>
        </w:rPr>
        <w:t xml:space="preserve"> </w:t>
      </w:r>
      <w:r w:rsidR="005F5114">
        <w:rPr>
          <w:rFonts w:ascii="Arial" w:hAnsi="Arial" w:cs="Arial"/>
          <w:b/>
          <w:snapToGrid w:val="0"/>
          <w:sz w:val="24"/>
        </w:rPr>
        <w:t>..</w:t>
      </w:r>
      <w:r w:rsidRPr="006663A8">
        <w:rPr>
          <w:rFonts w:ascii="Arial" w:hAnsi="Arial" w:cs="Arial"/>
          <w:snapToGrid w:val="0"/>
          <w:sz w:val="24"/>
        </w:rPr>
        <w:t xml:space="preserve">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rsidR="00452F27" w:rsidRPr="006663A8" w:rsidRDefault="00452F27" w:rsidP="00452F27">
      <w:pPr>
        <w:tabs>
          <w:tab w:val="left" w:pos="453"/>
          <w:tab w:val="left" w:pos="6237"/>
        </w:tabs>
        <w:jc w:val="both"/>
        <w:rPr>
          <w:rFonts w:ascii="Arial" w:hAnsi="Arial" w:cs="Arial"/>
          <w:snapToGrid w:val="0"/>
          <w:sz w:val="24"/>
        </w:rPr>
      </w:pPr>
    </w:p>
    <w:p w:rsidR="00452F27" w:rsidRPr="004E7584" w:rsidRDefault="00452F27" w:rsidP="00452F27">
      <w:pPr>
        <w:tabs>
          <w:tab w:val="left" w:pos="453"/>
          <w:tab w:val="left" w:pos="6237"/>
        </w:tabs>
        <w:jc w:val="both"/>
        <w:rPr>
          <w:rFonts w:ascii="Arial" w:hAnsi="Arial" w:cs="Arial"/>
          <w:b/>
          <w:snapToGrid w:val="0"/>
          <w:sz w:val="24"/>
        </w:rPr>
      </w:pPr>
      <w:r w:rsidRPr="00DD3C52">
        <w:rPr>
          <w:rFonts w:ascii="Arial" w:hAnsi="Arial" w:cs="Arial"/>
          <w:snapToGrid w:val="0"/>
          <w:sz w:val="24"/>
        </w:rPr>
        <w:t>Bisegna,</w:t>
      </w:r>
      <w:r w:rsidR="00DD3C52" w:rsidRPr="00DD3C52">
        <w:rPr>
          <w:rFonts w:ascii="Arial" w:hAnsi="Arial" w:cs="Arial"/>
          <w:snapToGrid w:val="0"/>
          <w:sz w:val="24"/>
        </w:rPr>
        <w:t xml:space="preserve"> </w:t>
      </w:r>
      <w:r w:rsidR="005F5114">
        <w:rPr>
          <w:rFonts w:ascii="Arial" w:hAnsi="Arial" w:cs="Arial"/>
          <w:snapToGrid w:val="0"/>
          <w:sz w:val="24"/>
        </w:rPr>
        <w:t xml:space="preserve"> </w:t>
      </w:r>
      <w:r w:rsidR="00653D76">
        <w:rPr>
          <w:rFonts w:ascii="Arial" w:hAnsi="Arial" w:cs="Arial"/>
          <w:snapToGrid w:val="0"/>
          <w:sz w:val="24"/>
        </w:rPr>
        <w:t>11/10/2019</w:t>
      </w:r>
      <w:r w:rsidR="005F5114">
        <w:rPr>
          <w:rFonts w:ascii="Arial" w:hAnsi="Arial" w:cs="Arial"/>
          <w:snapToGrid w:val="0"/>
          <w:sz w:val="24"/>
        </w:rPr>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000271F7">
        <w:rPr>
          <w:rFonts w:ascii="Arial" w:hAnsi="Arial" w:cs="Arial"/>
          <w:snapToGrid w:val="0"/>
          <w:sz w:val="24"/>
        </w:rPr>
        <w:t>F.to</w:t>
      </w:r>
      <w:r w:rsidRPr="006663A8">
        <w:rPr>
          <w:rFonts w:ascii="Arial" w:hAnsi="Arial" w:cs="Arial"/>
          <w:snapToGrid w:val="0"/>
          <w:sz w:val="24"/>
        </w:rPr>
        <w:t xml:space="preserve"> </w:t>
      </w:r>
      <w:r w:rsidRPr="006663A8">
        <w:rPr>
          <w:rFonts w:ascii="Arial" w:hAnsi="Arial" w:cs="Arial"/>
          <w:szCs w:val="24"/>
        </w:rPr>
        <w:t xml:space="preserve">Dr. Cesidio FALCONE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rsidR="00452F27"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d’ufficio</w:t>
      </w:r>
    </w:p>
    <w:p w:rsidR="00452F27" w:rsidRPr="00452F27" w:rsidRDefault="00452F27" w:rsidP="00452F27">
      <w:pPr>
        <w:tabs>
          <w:tab w:val="left" w:pos="453"/>
          <w:tab w:val="left" w:pos="6237"/>
        </w:tabs>
        <w:jc w:val="both"/>
        <w:rPr>
          <w:rFonts w:ascii="Arial" w:hAnsi="Arial" w:cs="Arial"/>
          <w:b/>
          <w:snapToGrid w:val="0"/>
          <w:sz w:val="24"/>
        </w:rPr>
      </w:pPr>
    </w:p>
    <w:p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che la presente deliberazione</w:t>
      </w:r>
    </w:p>
    <w:p w:rsidR="00452F27" w:rsidRPr="006663A8" w:rsidRDefault="00452F27" w:rsidP="00452F27">
      <w:pPr>
        <w:tabs>
          <w:tab w:val="left" w:pos="453"/>
          <w:tab w:val="left" w:pos="6237"/>
        </w:tabs>
        <w:jc w:val="both"/>
        <w:rPr>
          <w:rFonts w:ascii="Arial" w:hAnsi="Arial" w:cs="Arial"/>
          <w:snapToGrid w:val="0"/>
          <w:sz w:val="24"/>
        </w:rPr>
      </w:pPr>
    </w:p>
    <w:p w:rsidR="003F6405" w:rsidRPr="0006590D" w:rsidRDefault="00DD3C52" w:rsidP="00AE3D92">
      <w:pPr>
        <w:numPr>
          <w:ilvl w:val="0"/>
          <w:numId w:val="1"/>
        </w:numPr>
        <w:tabs>
          <w:tab w:val="left" w:pos="453"/>
          <w:tab w:val="left" w:pos="6237"/>
        </w:tabs>
        <w:jc w:val="both"/>
        <w:rPr>
          <w:rFonts w:ascii="Arial" w:hAnsi="Arial" w:cs="Arial"/>
          <w:b/>
          <w:snapToGrid w:val="0"/>
          <w:sz w:val="24"/>
        </w:rPr>
      </w:pPr>
      <w:r w:rsidRPr="003F6405">
        <w:rPr>
          <w:rFonts w:ascii="Arial" w:hAnsi="Arial" w:cs="Arial"/>
          <w:snapToGrid w:val="0"/>
          <w:sz w:val="24"/>
        </w:rPr>
        <w:t xml:space="preserve"> </w:t>
      </w:r>
      <w:r w:rsidR="00452F27" w:rsidRPr="003F6405">
        <w:rPr>
          <w:rFonts w:ascii="Arial" w:hAnsi="Arial" w:cs="Arial"/>
          <w:snapToGrid w:val="0"/>
          <w:sz w:val="24"/>
        </w:rPr>
        <w:t>è stata dichiarata immediatamente eseguibile il giorno</w:t>
      </w:r>
      <w:r w:rsidR="0094145E" w:rsidRPr="003F6405">
        <w:rPr>
          <w:rFonts w:ascii="Arial" w:hAnsi="Arial" w:cs="Arial"/>
          <w:snapToGrid w:val="0"/>
          <w:sz w:val="24"/>
        </w:rPr>
        <w:t xml:space="preserve"> </w:t>
      </w:r>
      <w:r w:rsidR="00393F0A" w:rsidRPr="00393F0A">
        <w:rPr>
          <w:rFonts w:ascii="Arial" w:hAnsi="Arial" w:cs="Arial"/>
          <w:b/>
          <w:snapToGrid w:val="0"/>
          <w:sz w:val="24"/>
        </w:rPr>
        <w:t>20/09/2019</w:t>
      </w:r>
      <w:r w:rsidR="005F5114">
        <w:rPr>
          <w:rFonts w:ascii="Arial" w:hAnsi="Arial" w:cs="Arial"/>
          <w:b/>
          <w:snapToGrid w:val="0"/>
          <w:sz w:val="24"/>
        </w:rPr>
        <w:t>.</w:t>
      </w:r>
    </w:p>
    <w:p w:rsidR="00452F27" w:rsidRPr="003F6405" w:rsidRDefault="00DD3C52" w:rsidP="00AE3D92">
      <w:pPr>
        <w:numPr>
          <w:ilvl w:val="0"/>
          <w:numId w:val="1"/>
        </w:numPr>
        <w:tabs>
          <w:tab w:val="left" w:pos="453"/>
          <w:tab w:val="left" w:pos="6237"/>
        </w:tabs>
        <w:jc w:val="both"/>
        <w:rPr>
          <w:rFonts w:ascii="Arial" w:hAnsi="Arial" w:cs="Arial"/>
          <w:snapToGrid w:val="0"/>
          <w:sz w:val="24"/>
        </w:rPr>
      </w:pPr>
      <w:r w:rsidRPr="003F6405">
        <w:rPr>
          <w:rFonts w:ascii="Arial" w:hAnsi="Arial" w:cs="Arial"/>
          <w:snapToGrid w:val="0"/>
          <w:sz w:val="24"/>
        </w:rPr>
        <w:t>(</w:t>
      </w:r>
      <w:r w:rsidR="00452F27" w:rsidRPr="003F6405">
        <w:rPr>
          <w:rFonts w:ascii="Arial" w:hAnsi="Arial" w:cs="Arial"/>
          <w:snapToGrid w:val="0"/>
          <w:sz w:val="24"/>
        </w:rPr>
        <w:t xml:space="preserve">art.134, co.4 </w:t>
      </w:r>
      <w:proofErr w:type="spellStart"/>
      <w:r w:rsidR="00452F27" w:rsidRPr="003F6405">
        <w:rPr>
          <w:rFonts w:ascii="Arial" w:hAnsi="Arial" w:cs="Arial"/>
          <w:snapToGrid w:val="0"/>
          <w:sz w:val="24"/>
        </w:rPr>
        <w:t>D.Lgs.</w:t>
      </w:r>
      <w:proofErr w:type="spellEnd"/>
      <w:r w:rsidR="00452F27" w:rsidRPr="003F6405">
        <w:rPr>
          <w:rFonts w:ascii="Arial" w:hAnsi="Arial" w:cs="Arial"/>
          <w:snapToGrid w:val="0"/>
          <w:sz w:val="24"/>
        </w:rPr>
        <w:t xml:space="preserve"> 267/2000); </w:t>
      </w:r>
    </w:p>
    <w:p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r w:rsidR="00452F27" w:rsidRPr="006663A8">
        <w:rPr>
          <w:rFonts w:ascii="Arial" w:hAnsi="Arial" w:cs="Arial"/>
          <w:snapToGrid w:val="0"/>
          <w:sz w:val="24"/>
        </w:rPr>
        <w:t>è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consecutivi dalla pubblicazione (art.134, co.3 D.Lgs.267/2000).</w:t>
      </w:r>
    </w:p>
    <w:p w:rsidR="00DD3C52" w:rsidRDefault="00DD3C52"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Bisegna,</w:t>
      </w:r>
      <w:r w:rsidR="00AF1A30">
        <w:rPr>
          <w:rFonts w:ascii="Arial" w:hAnsi="Arial" w:cs="Arial"/>
          <w:snapToGrid w:val="0"/>
          <w:sz w:val="24"/>
        </w:rPr>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9B4D7D">
        <w:rPr>
          <w:rFonts w:ascii="Arial" w:hAnsi="Arial" w:cs="Arial"/>
          <w:snapToGrid w:val="0"/>
          <w:sz w:val="24"/>
        </w:rPr>
        <w:t xml:space="preserve">    </w:t>
      </w:r>
      <w:r w:rsidRPr="006663A8">
        <w:rPr>
          <w:rFonts w:ascii="Arial" w:hAnsi="Arial" w:cs="Arial"/>
          <w:snapToGrid w:val="0"/>
          <w:sz w:val="24"/>
        </w:rPr>
        <w:t xml:space="preserve"> </w:t>
      </w:r>
      <w:r w:rsidR="000271F7">
        <w:rPr>
          <w:rFonts w:ascii="Arial" w:hAnsi="Arial" w:cs="Arial"/>
          <w:snapToGrid w:val="0"/>
          <w:sz w:val="24"/>
        </w:rPr>
        <w:t>F.to</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rsidR="00DD3C52" w:rsidRDefault="00DD3C52" w:rsidP="00452F27">
      <w:pPr>
        <w:tabs>
          <w:tab w:val="left" w:pos="453"/>
          <w:tab w:val="left" w:pos="6237"/>
        </w:tabs>
        <w:jc w:val="both"/>
        <w:rPr>
          <w:rFonts w:ascii="Arial" w:hAnsi="Arial" w:cs="Arial"/>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TECNICA.</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Per quanto concerne la regolarità tecnica, ai sensi dell’art. 49 comma 1° del T.U.E.L. 267/2000, si esprime parere FAVOREVOLE.</w:t>
      </w:r>
    </w:p>
    <w:p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bookmarkStart w:id="4" w:name="Elenco5"/>
      <w:r w:rsidR="000271F7">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0271F7">
        <w:rPr>
          <w:rFonts w:ascii="Arial" w:hAnsi="Arial" w:cs="Arial"/>
          <w:snapToGrid w:val="0"/>
          <w:sz w:val="24"/>
        </w:rPr>
        <w:instrText xml:space="preserve"> FORMDROPDOWN </w:instrText>
      </w:r>
      <w:r w:rsidR="000271F7">
        <w:rPr>
          <w:rFonts w:ascii="Arial" w:hAnsi="Arial" w:cs="Arial"/>
          <w:snapToGrid w:val="0"/>
          <w:sz w:val="24"/>
        </w:rPr>
      </w:r>
      <w:r w:rsidR="000271F7">
        <w:rPr>
          <w:rFonts w:ascii="Arial" w:hAnsi="Arial" w:cs="Arial"/>
          <w:snapToGrid w:val="0"/>
          <w:sz w:val="24"/>
        </w:rPr>
        <w:fldChar w:fldCharType="end"/>
      </w:r>
      <w:bookmarkEnd w:id="4"/>
    </w:p>
    <w:p w:rsidR="00452F27" w:rsidRPr="006663A8" w:rsidRDefault="00452F27" w:rsidP="00452F27">
      <w:pPr>
        <w:tabs>
          <w:tab w:val="left" w:pos="453"/>
          <w:tab w:val="left" w:pos="6237"/>
        </w:tabs>
        <w:ind w:left="360"/>
        <w:rPr>
          <w:rFonts w:ascii="Arial" w:hAnsi="Arial" w:cs="Arial"/>
          <w:sz w:val="24"/>
        </w:rPr>
      </w:pP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0271F7"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2E2FCE" w:rsidRDefault="00452F27" w:rsidP="002E2FCE">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rsidR="00A72158" w:rsidRPr="002E2FCE" w:rsidRDefault="002E2FCE" w:rsidP="002E2FCE">
      <w:pPr>
        <w:pBdr>
          <w:bottom w:val="single" w:sz="4" w:space="1" w:color="auto"/>
        </w:pBdr>
        <w:tabs>
          <w:tab w:val="left" w:pos="453"/>
          <w:tab w:val="left" w:pos="6237"/>
        </w:tabs>
        <w:jc w:val="both"/>
        <w:rPr>
          <w:rFonts w:ascii="Arial" w:hAnsi="Arial" w:cs="Arial"/>
          <w:b/>
          <w:snapToGrid w:val="0"/>
          <w:sz w:val="24"/>
        </w:rPr>
      </w:pPr>
      <w:r>
        <w:rPr>
          <w:rFonts w:ascii="Arial" w:hAnsi="Arial" w:cs="Arial"/>
          <w:sz w:val="24"/>
        </w:rPr>
        <w:tab/>
        <w:t xml:space="preserve"> </w:t>
      </w:r>
    </w:p>
    <w:p w:rsidR="000271F7" w:rsidRDefault="000271F7" w:rsidP="000271F7">
      <w:pPr>
        <w:tabs>
          <w:tab w:val="left" w:pos="453"/>
          <w:tab w:val="left" w:pos="6237"/>
        </w:tabs>
        <w:jc w:val="both"/>
        <w:rPr>
          <w:rFonts w:ascii="Arial" w:hAnsi="Arial" w:cs="Arial"/>
          <w:snapToGrid w:val="0"/>
          <w:sz w:val="24"/>
        </w:rPr>
      </w:pPr>
      <w:r>
        <w:rPr>
          <w:rFonts w:ascii="Arial" w:hAnsi="Arial" w:cs="Arial"/>
          <w:snapToGrid w:val="0"/>
          <w:sz w:val="24"/>
        </w:rPr>
        <w:t xml:space="preserve">E’ COPIA CONFORME ALL’ORIGINALE </w:t>
      </w:r>
    </w:p>
    <w:p w:rsidR="000271F7" w:rsidRDefault="000271F7" w:rsidP="000271F7">
      <w:pPr>
        <w:tabs>
          <w:tab w:val="left" w:pos="453"/>
          <w:tab w:val="left" w:pos="6237"/>
        </w:tabs>
        <w:jc w:val="both"/>
        <w:rPr>
          <w:rFonts w:ascii="Arial" w:hAnsi="Arial" w:cs="Arial"/>
          <w:snapToGrid w:val="0"/>
          <w:sz w:val="24"/>
        </w:rPr>
      </w:pPr>
    </w:p>
    <w:p w:rsidR="000271F7" w:rsidRPr="006663A8" w:rsidRDefault="000271F7" w:rsidP="000271F7">
      <w:pPr>
        <w:tabs>
          <w:tab w:val="left" w:pos="453"/>
          <w:tab w:val="left" w:pos="6237"/>
        </w:tabs>
        <w:jc w:val="both"/>
        <w:rPr>
          <w:rFonts w:ascii="Arial" w:hAnsi="Arial" w:cs="Arial"/>
          <w:snapToGrid w:val="0"/>
          <w:sz w:val="24"/>
        </w:rPr>
      </w:pPr>
      <w:r w:rsidRPr="006663A8">
        <w:rPr>
          <w:rFonts w:ascii="Arial" w:hAnsi="Arial" w:cs="Arial"/>
          <w:snapToGrid w:val="0"/>
          <w:sz w:val="24"/>
        </w:rPr>
        <w:t>Bisegna,</w:t>
      </w:r>
      <w:r>
        <w:rPr>
          <w:rFonts w:ascii="Arial" w:hAnsi="Arial" w:cs="Arial"/>
          <w:snapToGrid w:val="0"/>
          <w:sz w:val="24"/>
        </w:rPr>
        <w:t xml:space="preserve"> </w:t>
      </w:r>
      <w:r w:rsidR="00653D76">
        <w:rPr>
          <w:rFonts w:ascii="Arial" w:hAnsi="Arial" w:cs="Arial"/>
          <w:snapToGrid w:val="0"/>
          <w:sz w:val="24"/>
        </w:rPr>
        <w:t>11/10/2019</w:t>
      </w:r>
      <w:bookmarkStart w:id="5" w:name="_GoBack"/>
      <w:bookmarkEnd w:id="5"/>
    </w:p>
    <w:p w:rsidR="000271F7" w:rsidRPr="006663A8" w:rsidRDefault="000271F7" w:rsidP="000271F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0271F7" w:rsidRPr="006663A8" w:rsidRDefault="000271F7" w:rsidP="000271F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rsidR="002E2FCE" w:rsidRPr="002E2FCE" w:rsidRDefault="002E2FCE" w:rsidP="002E2FCE">
      <w:pPr>
        <w:tabs>
          <w:tab w:val="left" w:pos="1170"/>
        </w:tabs>
        <w:rPr>
          <w:rFonts w:ascii="Arial" w:hAnsi="Arial" w:cs="Arial"/>
          <w:sz w:val="24"/>
        </w:rPr>
      </w:pPr>
    </w:p>
    <w:sectPr w:rsidR="002E2FCE" w:rsidRPr="002E2FCE"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nsid w:val="0D98252E"/>
    <w:multiLevelType w:val="singleLevel"/>
    <w:tmpl w:val="2B98D3AA"/>
    <w:lvl w:ilvl="0">
      <w:start w:val="2"/>
      <w:numFmt w:val="upperLetter"/>
      <w:lvlText w:val="%1)"/>
      <w:legacy w:legacy="1" w:legacySpace="0" w:legacyIndent="0"/>
      <w:lvlJc w:val="left"/>
      <w:pPr>
        <w:ind w:left="0" w:firstLine="0"/>
      </w:pPr>
      <w:rPr>
        <w:rFonts w:ascii="Times New Roman" w:hAnsi="Times New Roman" w:cs="Times New Roman" w:hint="default"/>
        <w:color w:val="000002"/>
      </w:rPr>
    </w:lvl>
  </w:abstractNum>
  <w:abstractNum w:abstractNumId="5">
    <w:nsid w:val="0E3D61C7"/>
    <w:multiLevelType w:val="hybridMultilevel"/>
    <w:tmpl w:val="BCE2D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014457"/>
    <w:multiLevelType w:val="singleLevel"/>
    <w:tmpl w:val="0410000F"/>
    <w:lvl w:ilvl="0">
      <w:start w:val="1"/>
      <w:numFmt w:val="decimal"/>
      <w:lvlText w:val="%1."/>
      <w:lvlJc w:val="left"/>
      <w:pPr>
        <w:tabs>
          <w:tab w:val="num" w:pos="360"/>
        </w:tabs>
        <w:ind w:left="360" w:hanging="360"/>
      </w:pPr>
      <w:rPr>
        <w:rFonts w:cs="Times New Roman"/>
      </w:rPr>
    </w:lvl>
  </w:abstractNum>
  <w:abstractNum w:abstractNumId="8">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9">
    <w:nsid w:val="2AF36C0E"/>
    <w:multiLevelType w:val="hybridMultilevel"/>
    <w:tmpl w:val="356271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333404B5"/>
    <w:multiLevelType w:val="singleLevel"/>
    <w:tmpl w:val="D04A5D68"/>
    <w:lvl w:ilvl="0">
      <w:start w:val="1"/>
      <w:numFmt w:val="upperRoman"/>
      <w:pStyle w:val="Elenco1"/>
      <w:lvlText w:val="%1."/>
      <w:lvlJc w:val="left"/>
      <w:pPr>
        <w:tabs>
          <w:tab w:val="num" w:pos="720"/>
        </w:tabs>
        <w:ind w:left="720" w:hanging="720"/>
      </w:pPr>
      <w:rPr>
        <w:rFonts w:cs="Times New Roman"/>
        <w:b/>
        <w:bCs/>
        <w:i w:val="0"/>
        <w:iCs w:val="0"/>
      </w:rPr>
    </w:lvl>
  </w:abstractNum>
  <w:abstractNum w:abstractNumId="11">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8C1627A"/>
    <w:multiLevelType w:val="hybridMultilevel"/>
    <w:tmpl w:val="8916802A"/>
    <w:lvl w:ilvl="0" w:tplc="5DACFAC8">
      <w:numFmt w:val="bullet"/>
      <w:lvlText w:val="-"/>
      <w:lvlJc w:val="left"/>
      <w:pPr>
        <w:ind w:left="851" w:hanging="284"/>
      </w:pPr>
      <w:rPr>
        <w:rFonts w:ascii="Times New Roman" w:eastAsia="Arial Unicode MS"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B9D7C1A"/>
    <w:multiLevelType w:val="hybridMultilevel"/>
    <w:tmpl w:val="9294D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257AC6"/>
    <w:multiLevelType w:val="hybridMultilevel"/>
    <w:tmpl w:val="6A4A3546"/>
    <w:lvl w:ilvl="0" w:tplc="6ED2E42E">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F9B0D73"/>
    <w:multiLevelType w:val="hybridMultilevel"/>
    <w:tmpl w:val="9CF4B620"/>
    <w:lvl w:ilvl="0" w:tplc="43BA9CFA">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09F7F5C"/>
    <w:multiLevelType w:val="singleLevel"/>
    <w:tmpl w:val="5C907578"/>
    <w:lvl w:ilvl="0">
      <w:start w:val="2"/>
      <w:numFmt w:val="upperLetter"/>
      <w:lvlText w:val="%1)"/>
      <w:legacy w:legacy="1" w:legacySpace="0" w:legacyIndent="0"/>
      <w:lvlJc w:val="left"/>
      <w:rPr>
        <w:rFonts w:ascii="Times New Roman" w:hAnsi="Times New Roman" w:cs="Times New Roman" w:hint="default"/>
        <w:color w:val="000003"/>
      </w:rPr>
    </w:lvl>
  </w:abstractNum>
  <w:abstractNum w:abstractNumId="23">
    <w:nsid w:val="63172EF0"/>
    <w:multiLevelType w:val="hybridMultilevel"/>
    <w:tmpl w:val="C97C4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25">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73072D96"/>
    <w:multiLevelType w:val="hybridMultilevel"/>
    <w:tmpl w:val="21BEDF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nsid w:val="79D6605B"/>
    <w:multiLevelType w:val="hybridMultilevel"/>
    <w:tmpl w:val="99EA1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A2706D7"/>
    <w:multiLevelType w:val="hybridMultilevel"/>
    <w:tmpl w:val="DDE88A1A"/>
    <w:lvl w:ilvl="0" w:tplc="4BD8FB00">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19"/>
  </w:num>
  <w:num w:numId="4">
    <w:abstractNumId w:val="11"/>
  </w:num>
  <w:num w:numId="5">
    <w:abstractNumId w:val="30"/>
  </w:num>
  <w:num w:numId="6">
    <w:abstractNumId w:val="6"/>
  </w:num>
  <w:num w:numId="7">
    <w:abstractNumId w:val="0"/>
  </w:num>
  <w:num w:numId="8">
    <w:abstractNumId w:val="20"/>
  </w:num>
  <w:num w:numId="9">
    <w:abstractNumId w:val="15"/>
  </w:num>
  <w:num w:numId="10">
    <w:abstractNumId w:val="8"/>
  </w:num>
  <w:num w:numId="11">
    <w:abstractNumId w:val="16"/>
  </w:num>
  <w:num w:numId="12">
    <w:abstractNumId w:val="26"/>
  </w:num>
  <w:num w:numId="13">
    <w:abstractNumId w:val="25"/>
  </w:num>
  <w:num w:numId="14">
    <w:abstractNumId w:val="24"/>
  </w:num>
  <w:num w:numId="15">
    <w:abstractNumId w:val="5"/>
  </w:num>
  <w:num w:numId="16">
    <w:abstractNumId w:val="14"/>
  </w:num>
  <w:num w:numId="17">
    <w:abstractNumId w:val="1"/>
  </w:num>
  <w:num w:numId="18">
    <w:abstractNumId w:val="2"/>
  </w:num>
  <w:num w:numId="19">
    <w:abstractNumId w:val="3"/>
  </w:num>
  <w:num w:numId="20">
    <w:abstractNumId w:val="27"/>
  </w:num>
  <w:num w:numId="21">
    <w:abstractNumId w:val="28"/>
  </w:num>
  <w:num w:numId="22">
    <w:abstractNumId w:val="9"/>
  </w:num>
  <w:num w:numId="23">
    <w:abstractNumId w:val="23"/>
  </w:num>
  <w:num w:numId="24">
    <w:abstractNumId w:val="10"/>
  </w:num>
  <w:num w:numId="25">
    <w:abstractNumId w:val="7"/>
  </w:num>
  <w:num w:numId="26">
    <w:abstractNumId w:val="17"/>
  </w:num>
  <w:num w:numId="27">
    <w:abstractNumId w:val="21"/>
  </w:num>
  <w:num w:numId="28">
    <w:abstractNumId w:val="29"/>
  </w:num>
  <w:num w:numId="29">
    <w:abstractNumId w:val="22"/>
  </w:num>
  <w:num w:numId="30">
    <w:abstractNumId w:val="22"/>
    <w:lvlOverride w:ilvl="0">
      <w:lvl w:ilvl="0">
        <w:start w:val="3"/>
        <w:numFmt w:val="upperLetter"/>
        <w:lvlText w:val="%1)"/>
        <w:legacy w:legacy="1" w:legacySpace="0" w:legacyIndent="0"/>
        <w:lvlJc w:val="left"/>
        <w:rPr>
          <w:rFonts w:ascii="Times New Roman" w:hAnsi="Times New Roman" w:cs="Times New Roman" w:hint="default"/>
          <w:color w:val="000003"/>
        </w:rPr>
      </w:lvl>
    </w:lvlOverride>
  </w:num>
  <w:num w:numId="31">
    <w:abstractNumId w:val="4"/>
    <w:lvlOverride w:ilvl="0">
      <w:startOverride w:val="2"/>
    </w:lvlOverride>
  </w:num>
  <w:num w:numId="32">
    <w:abstractNumId w:val="4"/>
    <w:lvlOverride w:ilvl="0">
      <w:lvl w:ilvl="0">
        <w:start w:val="2"/>
        <w:numFmt w:val="upperLetter"/>
        <w:lvlText w:val="%1)"/>
        <w:legacy w:legacy="1" w:legacySpace="0" w:legacyIndent="0"/>
        <w:lvlJc w:val="left"/>
        <w:pPr>
          <w:ind w:left="0" w:firstLine="0"/>
        </w:pPr>
        <w:rPr>
          <w:rFonts w:ascii="Times New Roman" w:hAnsi="Times New Roman" w:cs="Times New Roman" w:hint="default"/>
          <w:color w:val="000002"/>
        </w:rPr>
      </w:lvl>
    </w:lvlOverride>
  </w:num>
  <w:num w:numId="33">
    <w:abstractNumId w:val="4"/>
    <w:lvlOverride w:ilvl="0">
      <w:lvl w:ilvl="0">
        <w:start w:val="2"/>
        <w:numFmt w:val="upperLetter"/>
        <w:lvlText w:val="%1)"/>
        <w:legacy w:legacy="1" w:legacySpace="0" w:legacyIndent="0"/>
        <w:lvlJc w:val="left"/>
        <w:pPr>
          <w:ind w:left="0" w:firstLine="0"/>
        </w:pPr>
        <w:rPr>
          <w:rFonts w:ascii="Times New Roman" w:hAnsi="Times New Roman" w:cs="Times New Roman" w:hint="default"/>
          <w:color w:val="000002"/>
        </w:rPr>
      </w:lvl>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26BA9"/>
    <w:rsid w:val="000271F7"/>
    <w:rsid w:val="000406A6"/>
    <w:rsid w:val="00040FBC"/>
    <w:rsid w:val="000449BC"/>
    <w:rsid w:val="00057816"/>
    <w:rsid w:val="0006590D"/>
    <w:rsid w:val="000737D2"/>
    <w:rsid w:val="00076CC2"/>
    <w:rsid w:val="000A7966"/>
    <w:rsid w:val="000B335A"/>
    <w:rsid w:val="000E0037"/>
    <w:rsid w:val="000F52F3"/>
    <w:rsid w:val="00107FFC"/>
    <w:rsid w:val="00110580"/>
    <w:rsid w:val="00120369"/>
    <w:rsid w:val="00123A3B"/>
    <w:rsid w:val="00126F17"/>
    <w:rsid w:val="001306C0"/>
    <w:rsid w:val="001361C9"/>
    <w:rsid w:val="001559A3"/>
    <w:rsid w:val="00161894"/>
    <w:rsid w:val="00190E2D"/>
    <w:rsid w:val="001B7E9D"/>
    <w:rsid w:val="001D6964"/>
    <w:rsid w:val="001E1956"/>
    <w:rsid w:val="001E3971"/>
    <w:rsid w:val="00212C8D"/>
    <w:rsid w:val="0022097C"/>
    <w:rsid w:val="00231D0B"/>
    <w:rsid w:val="00253246"/>
    <w:rsid w:val="002564DA"/>
    <w:rsid w:val="00270756"/>
    <w:rsid w:val="00285BC1"/>
    <w:rsid w:val="002B5385"/>
    <w:rsid w:val="002B760D"/>
    <w:rsid w:val="002B7FC3"/>
    <w:rsid w:val="002E2FCE"/>
    <w:rsid w:val="002E49C8"/>
    <w:rsid w:val="002F1F32"/>
    <w:rsid w:val="002F27A4"/>
    <w:rsid w:val="00312DEF"/>
    <w:rsid w:val="0034388E"/>
    <w:rsid w:val="003565EB"/>
    <w:rsid w:val="00361F0E"/>
    <w:rsid w:val="003701B8"/>
    <w:rsid w:val="00393F0A"/>
    <w:rsid w:val="003B7C55"/>
    <w:rsid w:val="003C5E66"/>
    <w:rsid w:val="003D6CED"/>
    <w:rsid w:val="003E67E9"/>
    <w:rsid w:val="003F1652"/>
    <w:rsid w:val="003F5F49"/>
    <w:rsid w:val="003F6405"/>
    <w:rsid w:val="00436D46"/>
    <w:rsid w:val="00446F25"/>
    <w:rsid w:val="00452F27"/>
    <w:rsid w:val="0045407E"/>
    <w:rsid w:val="004654D7"/>
    <w:rsid w:val="00477DDF"/>
    <w:rsid w:val="00487431"/>
    <w:rsid w:val="0049164B"/>
    <w:rsid w:val="00495290"/>
    <w:rsid w:val="004A6490"/>
    <w:rsid w:val="004B17DC"/>
    <w:rsid w:val="004B5B7C"/>
    <w:rsid w:val="004E2411"/>
    <w:rsid w:val="004E31EA"/>
    <w:rsid w:val="004E7584"/>
    <w:rsid w:val="00501109"/>
    <w:rsid w:val="00501E7A"/>
    <w:rsid w:val="00503623"/>
    <w:rsid w:val="00505DC7"/>
    <w:rsid w:val="00542169"/>
    <w:rsid w:val="0055560C"/>
    <w:rsid w:val="005556F7"/>
    <w:rsid w:val="00565779"/>
    <w:rsid w:val="00581C56"/>
    <w:rsid w:val="00584CE9"/>
    <w:rsid w:val="005B01BC"/>
    <w:rsid w:val="005B661F"/>
    <w:rsid w:val="005C182B"/>
    <w:rsid w:val="005C1BC8"/>
    <w:rsid w:val="005D3EB0"/>
    <w:rsid w:val="005E3487"/>
    <w:rsid w:val="005F5114"/>
    <w:rsid w:val="00606AF3"/>
    <w:rsid w:val="00635FB7"/>
    <w:rsid w:val="00645B45"/>
    <w:rsid w:val="00653B86"/>
    <w:rsid w:val="00653D76"/>
    <w:rsid w:val="00666D37"/>
    <w:rsid w:val="006800F0"/>
    <w:rsid w:val="00692A72"/>
    <w:rsid w:val="00693512"/>
    <w:rsid w:val="006B4226"/>
    <w:rsid w:val="006B4810"/>
    <w:rsid w:val="006B55B3"/>
    <w:rsid w:val="006C1CF7"/>
    <w:rsid w:val="006C465B"/>
    <w:rsid w:val="006D1426"/>
    <w:rsid w:val="006D46AB"/>
    <w:rsid w:val="007318AF"/>
    <w:rsid w:val="00737574"/>
    <w:rsid w:val="007453C9"/>
    <w:rsid w:val="00771858"/>
    <w:rsid w:val="007901C4"/>
    <w:rsid w:val="007C401B"/>
    <w:rsid w:val="007C4272"/>
    <w:rsid w:val="007C60D0"/>
    <w:rsid w:val="007D220D"/>
    <w:rsid w:val="007D24F4"/>
    <w:rsid w:val="007E0915"/>
    <w:rsid w:val="007E22D7"/>
    <w:rsid w:val="007E4AD2"/>
    <w:rsid w:val="0080189C"/>
    <w:rsid w:val="008135DB"/>
    <w:rsid w:val="008151EE"/>
    <w:rsid w:val="00822878"/>
    <w:rsid w:val="008324C5"/>
    <w:rsid w:val="00845465"/>
    <w:rsid w:val="00855DBE"/>
    <w:rsid w:val="00867E35"/>
    <w:rsid w:val="008741A0"/>
    <w:rsid w:val="008801D5"/>
    <w:rsid w:val="008A7FCA"/>
    <w:rsid w:val="008B053B"/>
    <w:rsid w:val="008E3653"/>
    <w:rsid w:val="008F77F9"/>
    <w:rsid w:val="00900553"/>
    <w:rsid w:val="009061CE"/>
    <w:rsid w:val="009078F5"/>
    <w:rsid w:val="00920BEF"/>
    <w:rsid w:val="009238C8"/>
    <w:rsid w:val="00924B72"/>
    <w:rsid w:val="00934694"/>
    <w:rsid w:val="00934965"/>
    <w:rsid w:val="00936F0E"/>
    <w:rsid w:val="00940487"/>
    <w:rsid w:val="0094145E"/>
    <w:rsid w:val="009435FD"/>
    <w:rsid w:val="00947778"/>
    <w:rsid w:val="009507C4"/>
    <w:rsid w:val="00950DDF"/>
    <w:rsid w:val="0095455A"/>
    <w:rsid w:val="009609EF"/>
    <w:rsid w:val="00964DEB"/>
    <w:rsid w:val="00964FBD"/>
    <w:rsid w:val="00976011"/>
    <w:rsid w:val="00983B47"/>
    <w:rsid w:val="009A65BA"/>
    <w:rsid w:val="009B4D7D"/>
    <w:rsid w:val="009C6F1E"/>
    <w:rsid w:val="009D3E24"/>
    <w:rsid w:val="009E2CA3"/>
    <w:rsid w:val="009E5B46"/>
    <w:rsid w:val="009E7A0F"/>
    <w:rsid w:val="009F154A"/>
    <w:rsid w:val="00A057C9"/>
    <w:rsid w:val="00A077CF"/>
    <w:rsid w:val="00A14FA3"/>
    <w:rsid w:val="00A15130"/>
    <w:rsid w:val="00A600A4"/>
    <w:rsid w:val="00A6218B"/>
    <w:rsid w:val="00A72158"/>
    <w:rsid w:val="00A85C83"/>
    <w:rsid w:val="00AA1AD1"/>
    <w:rsid w:val="00AD79B5"/>
    <w:rsid w:val="00AE3D92"/>
    <w:rsid w:val="00AE63DC"/>
    <w:rsid w:val="00AF1A30"/>
    <w:rsid w:val="00AF5347"/>
    <w:rsid w:val="00B03D0D"/>
    <w:rsid w:val="00B17462"/>
    <w:rsid w:val="00B32FB4"/>
    <w:rsid w:val="00B41B5E"/>
    <w:rsid w:val="00B462E0"/>
    <w:rsid w:val="00B54410"/>
    <w:rsid w:val="00B612A0"/>
    <w:rsid w:val="00B621AD"/>
    <w:rsid w:val="00B626DB"/>
    <w:rsid w:val="00B82C37"/>
    <w:rsid w:val="00B92D02"/>
    <w:rsid w:val="00BA3107"/>
    <w:rsid w:val="00BB0A1A"/>
    <w:rsid w:val="00BB3E1A"/>
    <w:rsid w:val="00BD49FC"/>
    <w:rsid w:val="00BF54D5"/>
    <w:rsid w:val="00C014D5"/>
    <w:rsid w:val="00C241B2"/>
    <w:rsid w:val="00C345F8"/>
    <w:rsid w:val="00C34635"/>
    <w:rsid w:val="00C43371"/>
    <w:rsid w:val="00C50AD9"/>
    <w:rsid w:val="00C533DE"/>
    <w:rsid w:val="00C60BDA"/>
    <w:rsid w:val="00C61A6A"/>
    <w:rsid w:val="00C654F0"/>
    <w:rsid w:val="00CA3225"/>
    <w:rsid w:val="00CA7E03"/>
    <w:rsid w:val="00CB52A6"/>
    <w:rsid w:val="00CC2EEF"/>
    <w:rsid w:val="00CD3792"/>
    <w:rsid w:val="00CE0230"/>
    <w:rsid w:val="00CF14F7"/>
    <w:rsid w:val="00D0232C"/>
    <w:rsid w:val="00D031DA"/>
    <w:rsid w:val="00D110D1"/>
    <w:rsid w:val="00D27E80"/>
    <w:rsid w:val="00D344A1"/>
    <w:rsid w:val="00D34D29"/>
    <w:rsid w:val="00D475D9"/>
    <w:rsid w:val="00D5344D"/>
    <w:rsid w:val="00D57EC1"/>
    <w:rsid w:val="00D60EF8"/>
    <w:rsid w:val="00D6155F"/>
    <w:rsid w:val="00D85B80"/>
    <w:rsid w:val="00DB432E"/>
    <w:rsid w:val="00DD3C52"/>
    <w:rsid w:val="00DE69DB"/>
    <w:rsid w:val="00E039EF"/>
    <w:rsid w:val="00E05B2C"/>
    <w:rsid w:val="00E20F43"/>
    <w:rsid w:val="00E259F1"/>
    <w:rsid w:val="00E53883"/>
    <w:rsid w:val="00E57F3E"/>
    <w:rsid w:val="00E729FC"/>
    <w:rsid w:val="00E858BB"/>
    <w:rsid w:val="00ED057F"/>
    <w:rsid w:val="00F14E0E"/>
    <w:rsid w:val="00F165C3"/>
    <w:rsid w:val="00F21A37"/>
    <w:rsid w:val="00F5622E"/>
    <w:rsid w:val="00F57DC1"/>
    <w:rsid w:val="00F7152D"/>
    <w:rsid w:val="00F8428A"/>
    <w:rsid w:val="00FA6910"/>
    <w:rsid w:val="00FA77D8"/>
    <w:rsid w:val="00FC5F25"/>
    <w:rsid w:val="00FD0277"/>
    <w:rsid w:val="00FE0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2FCE"/>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customStyle="1" w:styleId="Elenco1">
    <w:name w:val="Elenco 1"/>
    <w:basedOn w:val="Corpotesto"/>
    <w:uiPriority w:val="99"/>
    <w:rsid w:val="00C34635"/>
    <w:pPr>
      <w:numPr>
        <w:numId w:val="24"/>
      </w:numPr>
      <w:tabs>
        <w:tab w:val="clear" w:pos="720"/>
        <w:tab w:val="clear" w:pos="7597"/>
        <w:tab w:val="num" w:pos="360"/>
      </w:tabs>
      <w:spacing w:after="120"/>
      <w:ind w:left="0" w:right="-2" w:firstLine="0"/>
    </w:pPr>
    <w:rPr>
      <w:snapToGrid/>
      <w:szCs w:val="24"/>
    </w:rPr>
  </w:style>
  <w:style w:type="paragraph" w:customStyle="1" w:styleId="rtf13rtf1Normal">
    <w:name w:val="rtf13 rtf1 Normal"/>
    <w:next w:val="Normale"/>
    <w:uiPriority w:val="99"/>
    <w:rsid w:val="00C34635"/>
    <w:pPr>
      <w:widowControl w:val="0"/>
      <w:autoSpaceDE w:val="0"/>
      <w:autoSpaceDN w:val="0"/>
      <w:adjustRightInd w:val="0"/>
    </w:pPr>
    <w:rPr>
      <w:rFonts w:ascii="Arial" w:eastAsia="Times New Roman" w:hAnsi="Arial" w:cs="Arial"/>
      <w:sz w:val="24"/>
      <w:szCs w:val="24"/>
    </w:rPr>
  </w:style>
  <w:style w:type="paragraph" w:customStyle="1" w:styleId="Normale0">
    <w:name w:val="[Normale]"/>
    <w:uiPriority w:val="99"/>
    <w:rsid w:val="001D696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eastAsia="Times New Roman" w:hAnsi="Arial" w:cs="Arial"/>
      <w:sz w:val="24"/>
      <w:szCs w:val="24"/>
    </w:rPr>
  </w:style>
  <w:style w:type="paragraph" w:customStyle="1" w:styleId="rtf1Normal">
    <w:name w:val="rtf1 Normal"/>
    <w:next w:val="Normale"/>
    <w:uiPriority w:val="99"/>
    <w:rsid w:val="00190E2D"/>
    <w:pPr>
      <w:widowControl w:val="0"/>
      <w:autoSpaceDE w:val="0"/>
      <w:autoSpaceDN w:val="0"/>
      <w:adjustRightInd w:val="0"/>
    </w:pPr>
    <w:rPr>
      <w:rFonts w:ascii="Times New Roman" w:eastAsia="Times New Roman" w:hAnsi="Times New Roman"/>
      <w:sz w:val="24"/>
      <w:szCs w:val="24"/>
    </w:rPr>
  </w:style>
  <w:style w:type="character" w:styleId="Numeropagina">
    <w:name w:val="page number"/>
    <w:rsid w:val="00936F0E"/>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2FCE"/>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customStyle="1" w:styleId="Elenco1">
    <w:name w:val="Elenco 1"/>
    <w:basedOn w:val="Corpotesto"/>
    <w:uiPriority w:val="99"/>
    <w:rsid w:val="00C34635"/>
    <w:pPr>
      <w:numPr>
        <w:numId w:val="24"/>
      </w:numPr>
      <w:tabs>
        <w:tab w:val="clear" w:pos="720"/>
        <w:tab w:val="clear" w:pos="7597"/>
        <w:tab w:val="num" w:pos="360"/>
      </w:tabs>
      <w:spacing w:after="120"/>
      <w:ind w:left="0" w:right="-2" w:firstLine="0"/>
    </w:pPr>
    <w:rPr>
      <w:snapToGrid/>
      <w:szCs w:val="24"/>
    </w:rPr>
  </w:style>
  <w:style w:type="paragraph" w:customStyle="1" w:styleId="rtf13rtf1Normal">
    <w:name w:val="rtf13 rtf1 Normal"/>
    <w:next w:val="Normale"/>
    <w:uiPriority w:val="99"/>
    <w:rsid w:val="00C34635"/>
    <w:pPr>
      <w:widowControl w:val="0"/>
      <w:autoSpaceDE w:val="0"/>
      <w:autoSpaceDN w:val="0"/>
      <w:adjustRightInd w:val="0"/>
    </w:pPr>
    <w:rPr>
      <w:rFonts w:ascii="Arial" w:eastAsia="Times New Roman" w:hAnsi="Arial" w:cs="Arial"/>
      <w:sz w:val="24"/>
      <w:szCs w:val="24"/>
    </w:rPr>
  </w:style>
  <w:style w:type="paragraph" w:customStyle="1" w:styleId="Normale0">
    <w:name w:val="[Normale]"/>
    <w:uiPriority w:val="99"/>
    <w:rsid w:val="001D696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eastAsia="Times New Roman" w:hAnsi="Arial" w:cs="Arial"/>
      <w:sz w:val="24"/>
      <w:szCs w:val="24"/>
    </w:rPr>
  </w:style>
  <w:style w:type="paragraph" w:customStyle="1" w:styleId="rtf1Normal">
    <w:name w:val="rtf1 Normal"/>
    <w:next w:val="Normale"/>
    <w:uiPriority w:val="99"/>
    <w:rsid w:val="00190E2D"/>
    <w:pPr>
      <w:widowControl w:val="0"/>
      <w:autoSpaceDE w:val="0"/>
      <w:autoSpaceDN w:val="0"/>
      <w:adjustRightInd w:val="0"/>
    </w:pPr>
    <w:rPr>
      <w:rFonts w:ascii="Times New Roman" w:eastAsia="Times New Roman" w:hAnsi="Times New Roman"/>
      <w:sz w:val="24"/>
      <w:szCs w:val="24"/>
    </w:rPr>
  </w:style>
  <w:style w:type="character" w:styleId="Numeropagina">
    <w:name w:val="page number"/>
    <w:rsid w:val="00936F0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7629-B4C0-41C0-8B23-41F32560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950</Words>
  <Characters>5415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PROTOCOLLO</cp:lastModifiedBy>
  <cp:revision>4</cp:revision>
  <cp:lastPrinted>2019-09-20T15:29:00Z</cp:lastPrinted>
  <dcterms:created xsi:type="dcterms:W3CDTF">2019-10-07T10:06:00Z</dcterms:created>
  <dcterms:modified xsi:type="dcterms:W3CDTF">2019-10-11T09:07:00Z</dcterms:modified>
</cp:coreProperties>
</file>